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38B4" w14:textId="5BAD685E" w:rsidR="00D063CE" w:rsidRPr="00406B17" w:rsidRDefault="00253814" w:rsidP="00406B17">
      <w:pPr>
        <w:pStyle w:val="berschrift1"/>
        <w:jc w:val="center"/>
        <w:rPr>
          <w:rFonts w:ascii="Arial" w:hAnsi="Arial" w:cs="Arial"/>
          <w:szCs w:val="26"/>
          <w:lang w:val="en-US"/>
        </w:rPr>
      </w:pPr>
      <w:r w:rsidRPr="00406B17">
        <w:rPr>
          <w:rFonts w:ascii="Arial" w:hAnsi="Arial" w:cs="Arial"/>
          <w:szCs w:val="26"/>
          <w:lang w:val="en-US"/>
        </w:rPr>
        <w:t xml:space="preserve">How to become an official </w:t>
      </w:r>
      <w:r w:rsidR="0053752D" w:rsidRPr="00406B17">
        <w:rPr>
          <w:rFonts w:ascii="Arial" w:hAnsi="Arial" w:cs="Arial"/>
          <w:szCs w:val="26"/>
          <w:lang w:val="en-US"/>
        </w:rPr>
        <w:t>supporter</w:t>
      </w:r>
      <w:r w:rsidR="008C3522" w:rsidRPr="00406B17">
        <w:rPr>
          <w:rFonts w:ascii="Arial" w:hAnsi="Arial" w:cs="Arial"/>
          <w:szCs w:val="26"/>
          <w:lang w:val="en-US"/>
        </w:rPr>
        <w:t xml:space="preserve"> of the </w:t>
      </w:r>
      <w:r w:rsidR="008C3522" w:rsidRPr="006A64AA">
        <w:rPr>
          <w:rFonts w:ascii="Arial" w:hAnsi="Arial" w:cs="Arial"/>
          <w:i/>
          <w:szCs w:val="26"/>
          <w:lang w:val="en-US"/>
        </w:rPr>
        <w:t>Global Survey</w:t>
      </w:r>
    </w:p>
    <w:p w14:paraId="0A3BFA58" w14:textId="113A4D74" w:rsidR="00F527F2" w:rsidRPr="00ED5E14" w:rsidRDefault="00F527F2" w:rsidP="00406B17">
      <w:pPr>
        <w:pStyle w:val="berschrift2"/>
        <w:jc w:val="both"/>
        <w:rPr>
          <w:lang w:val="en-US"/>
        </w:rPr>
      </w:pPr>
      <w:r w:rsidRPr="00ED5E14">
        <w:rPr>
          <w:lang w:val="en-US"/>
        </w:rPr>
        <w:t xml:space="preserve">Background </w:t>
      </w:r>
    </w:p>
    <w:p w14:paraId="099ABBA5" w14:textId="46E3DF43" w:rsidR="0058212C" w:rsidRPr="0058212C" w:rsidRDefault="002775E0" w:rsidP="00406B17">
      <w:pPr>
        <w:jc w:val="both"/>
        <w:rPr>
          <w:rFonts w:ascii="Arial" w:hAnsi="Arial" w:cs="Arial"/>
          <w:lang w:val="en-US"/>
        </w:rPr>
      </w:pPr>
      <w:r w:rsidRPr="00ED5E14">
        <w:rPr>
          <w:rFonts w:ascii="Arial" w:hAnsi="Arial" w:cs="Arial"/>
          <w:lang w:val="en-US"/>
        </w:rPr>
        <w:t>In 2015 the UN General Assembly adopted the 17 Sustainabl</w:t>
      </w:r>
      <w:r w:rsidR="00C20744" w:rsidRPr="00ED5E14">
        <w:rPr>
          <w:rFonts w:ascii="Arial" w:hAnsi="Arial" w:cs="Arial"/>
          <w:lang w:val="en-US"/>
        </w:rPr>
        <w:t>e Development Goals (SDGs) as part of the 2030 Agenda for Sustainable Development.</w:t>
      </w:r>
      <w:r w:rsidR="0058212C">
        <w:rPr>
          <w:rFonts w:ascii="Arial" w:hAnsi="Arial" w:cs="Arial"/>
          <w:lang w:val="en-US"/>
        </w:rPr>
        <w:t xml:space="preserve"> </w:t>
      </w:r>
      <w:r w:rsidRPr="00ED5E14">
        <w:rPr>
          <w:rFonts w:ascii="Arial" w:hAnsi="Arial" w:cs="Arial"/>
          <w:lang w:val="en-US"/>
        </w:rPr>
        <w:t>The SDGs are unive</w:t>
      </w:r>
      <w:r w:rsidR="0058212C">
        <w:rPr>
          <w:rFonts w:ascii="Arial" w:hAnsi="Arial" w:cs="Arial"/>
          <w:lang w:val="en-US"/>
        </w:rPr>
        <w:t>rsal, apply to all countries, and</w:t>
      </w:r>
      <w:r w:rsidRPr="00ED5E14">
        <w:rPr>
          <w:rFonts w:ascii="Arial" w:hAnsi="Arial" w:cs="Arial"/>
          <w:lang w:val="en-US"/>
        </w:rPr>
        <w:t xml:space="preserve"> their </w:t>
      </w:r>
      <w:r w:rsidR="0058212C">
        <w:rPr>
          <w:rFonts w:ascii="Arial" w:hAnsi="Arial" w:cs="Arial"/>
          <w:lang w:val="en-US"/>
        </w:rPr>
        <w:t>overall</w:t>
      </w:r>
      <w:r w:rsidRPr="007533E0">
        <w:rPr>
          <w:rFonts w:ascii="Arial" w:hAnsi="Arial" w:cs="Arial"/>
          <w:lang w:val="en-US"/>
        </w:rPr>
        <w:t xml:space="preserve"> objective </w:t>
      </w:r>
      <w:r w:rsidR="0058212C">
        <w:rPr>
          <w:rFonts w:ascii="Arial" w:hAnsi="Arial" w:cs="Arial"/>
          <w:lang w:val="en-US"/>
        </w:rPr>
        <w:t>is</w:t>
      </w:r>
      <w:r w:rsidRPr="0058212C">
        <w:rPr>
          <w:rFonts w:ascii="Arial" w:hAnsi="Arial" w:cs="Arial"/>
          <w:color w:val="000000" w:themeColor="text1"/>
          <w:lang w:val="en-US"/>
        </w:rPr>
        <w:t xml:space="preserve"> to provide economic prosperity, social inclusion and environmental sustainability</w:t>
      </w:r>
      <w:r w:rsidR="0058212C" w:rsidRPr="0058212C">
        <w:rPr>
          <w:rFonts w:ascii="Arial" w:hAnsi="Arial" w:cs="Arial"/>
          <w:color w:val="000000" w:themeColor="text1"/>
          <w:lang w:val="en-US"/>
        </w:rPr>
        <w:t xml:space="preserve"> for all</w:t>
      </w:r>
      <w:r w:rsidR="0058212C">
        <w:rPr>
          <w:rFonts w:ascii="Arial" w:hAnsi="Arial" w:cs="Arial"/>
          <w:color w:val="000000" w:themeColor="text1"/>
          <w:lang w:val="en-US"/>
        </w:rPr>
        <w:t xml:space="preserve">. </w:t>
      </w:r>
      <w:r w:rsidRPr="0058212C">
        <w:rPr>
          <w:rFonts w:ascii="Arial" w:hAnsi="Arial" w:cs="Arial"/>
          <w:color w:val="000000" w:themeColor="text1"/>
          <w:lang w:val="en-US"/>
        </w:rPr>
        <w:t xml:space="preserve">In </w:t>
      </w:r>
      <w:r w:rsidRPr="00ED5E14">
        <w:rPr>
          <w:rFonts w:ascii="Arial" w:hAnsi="Arial" w:cs="Arial"/>
          <w:lang w:val="en-US"/>
        </w:rPr>
        <w:t>or</w:t>
      </w:r>
      <w:r w:rsidR="0058212C">
        <w:rPr>
          <w:rFonts w:ascii="Arial" w:hAnsi="Arial" w:cs="Arial"/>
          <w:lang w:val="en-US"/>
        </w:rPr>
        <w:t>der to meet this ambitious goal</w:t>
      </w:r>
      <w:r w:rsidRPr="00ED5E14">
        <w:rPr>
          <w:rFonts w:ascii="Arial" w:hAnsi="Arial" w:cs="Arial"/>
          <w:lang w:val="en-US"/>
        </w:rPr>
        <w:t xml:space="preserve"> and to accel</w:t>
      </w:r>
      <w:r w:rsidR="007C686B" w:rsidRPr="00ED5E14">
        <w:rPr>
          <w:rFonts w:ascii="Arial" w:hAnsi="Arial" w:cs="Arial"/>
          <w:lang w:val="en-US"/>
        </w:rPr>
        <w:t>erate the implementation</w:t>
      </w:r>
      <w:r w:rsidR="004413A8">
        <w:rPr>
          <w:rFonts w:ascii="Arial" w:hAnsi="Arial" w:cs="Arial"/>
          <w:lang w:val="en-US"/>
        </w:rPr>
        <w:t>,</w:t>
      </w:r>
      <w:r w:rsidRPr="00ED5E14">
        <w:rPr>
          <w:rFonts w:ascii="Arial" w:hAnsi="Arial" w:cs="Arial"/>
          <w:lang w:val="en-US"/>
        </w:rPr>
        <w:t xml:space="preserve"> citizens, political leaders, companies, NGO</w:t>
      </w:r>
      <w:r w:rsidR="007C686B" w:rsidRPr="00ED5E14">
        <w:rPr>
          <w:rFonts w:ascii="Arial" w:hAnsi="Arial" w:cs="Arial"/>
          <w:lang w:val="en-US"/>
        </w:rPr>
        <w:t>s</w:t>
      </w:r>
      <w:r w:rsidRPr="00ED5E14">
        <w:rPr>
          <w:rFonts w:ascii="Arial" w:hAnsi="Arial" w:cs="Arial"/>
          <w:lang w:val="en-US"/>
        </w:rPr>
        <w:t xml:space="preserve">, and </w:t>
      </w:r>
      <w:r w:rsidR="00C20744" w:rsidRPr="00ED5E14">
        <w:rPr>
          <w:rFonts w:ascii="Arial" w:hAnsi="Arial" w:cs="Arial"/>
          <w:lang w:val="en-US"/>
        </w:rPr>
        <w:t xml:space="preserve">members of </w:t>
      </w:r>
      <w:r w:rsidR="007C686B" w:rsidRPr="00ED5E14">
        <w:rPr>
          <w:rFonts w:ascii="Arial" w:hAnsi="Arial" w:cs="Arial"/>
          <w:lang w:val="en-US"/>
        </w:rPr>
        <w:t>academia from all over the world need to engage</w:t>
      </w:r>
      <w:r w:rsidRPr="00ED5E14">
        <w:rPr>
          <w:rFonts w:ascii="Arial" w:hAnsi="Arial" w:cs="Arial"/>
          <w:lang w:val="en-US"/>
        </w:rPr>
        <w:t>.</w:t>
      </w:r>
      <w:r w:rsidR="00F527F2" w:rsidRPr="00ED5E14">
        <w:rPr>
          <w:rFonts w:ascii="Arial" w:hAnsi="Arial" w:cs="Arial"/>
          <w:lang w:val="en-US"/>
        </w:rPr>
        <w:t xml:space="preserve"> This is where the </w:t>
      </w:r>
      <w:r w:rsidR="00F527F2" w:rsidRPr="006A64AA">
        <w:rPr>
          <w:rFonts w:ascii="Arial" w:hAnsi="Arial" w:cs="Arial"/>
          <w:i/>
          <w:lang w:val="en-US"/>
        </w:rPr>
        <w:t>Global Survey</w:t>
      </w:r>
      <w:r w:rsidR="0053752D">
        <w:rPr>
          <w:rFonts w:ascii="Arial" w:hAnsi="Arial" w:cs="Arial"/>
          <w:lang w:val="en-US"/>
        </w:rPr>
        <w:t xml:space="preserve"> comes in!</w:t>
      </w:r>
    </w:p>
    <w:p w14:paraId="4C7757EB" w14:textId="1B9DF56F" w:rsidR="004059E3" w:rsidRPr="004059E3" w:rsidRDefault="00C25382" w:rsidP="004059E3">
      <w:pPr>
        <w:pStyle w:val="berschrift2"/>
        <w:jc w:val="both"/>
        <w:rPr>
          <w:lang w:val="en-US"/>
        </w:rPr>
      </w:pPr>
      <w:r w:rsidRPr="00ED5E14">
        <w:rPr>
          <w:lang w:val="en-US"/>
        </w:rPr>
        <w:t xml:space="preserve">Objectives </w:t>
      </w:r>
    </w:p>
    <w:p w14:paraId="0E1AF56E" w14:textId="77777777" w:rsidR="00C03BC6" w:rsidRDefault="00C25382" w:rsidP="007129CF">
      <w:pPr>
        <w:spacing w:afterLines="60" w:after="144"/>
        <w:jc w:val="both"/>
        <w:rPr>
          <w:rFonts w:ascii="Arial" w:hAnsi="Arial" w:cs="Arial"/>
          <w:lang w:val="en-US"/>
        </w:rPr>
      </w:pPr>
      <w:r w:rsidRPr="00ED5E14">
        <w:rPr>
          <w:rFonts w:ascii="Arial" w:hAnsi="Arial" w:cs="Arial"/>
          <w:lang w:val="en-US"/>
        </w:rPr>
        <w:t xml:space="preserve">The </w:t>
      </w:r>
      <w:r w:rsidR="0042659F">
        <w:rPr>
          <w:rFonts w:ascii="Arial" w:hAnsi="Arial" w:cs="Arial"/>
          <w:lang w:val="en-US"/>
        </w:rPr>
        <w:t xml:space="preserve">objective of the </w:t>
      </w:r>
      <w:r w:rsidR="0042659F" w:rsidRPr="006A64AA">
        <w:rPr>
          <w:rFonts w:ascii="Arial" w:hAnsi="Arial" w:cs="Arial"/>
          <w:i/>
          <w:lang w:val="en-US"/>
        </w:rPr>
        <w:t>Global Survey</w:t>
      </w:r>
      <w:r w:rsidR="0042659F">
        <w:rPr>
          <w:rFonts w:ascii="Arial" w:hAnsi="Arial" w:cs="Arial"/>
          <w:b/>
          <w:lang w:val="en-US"/>
        </w:rPr>
        <w:t xml:space="preserve"> </w:t>
      </w:r>
      <w:r w:rsidR="0053752D" w:rsidRPr="0053752D">
        <w:rPr>
          <w:rFonts w:ascii="Arial" w:hAnsi="Arial" w:cs="Arial"/>
          <w:lang w:val="en-US"/>
        </w:rPr>
        <w:t xml:space="preserve">on </w:t>
      </w:r>
      <w:r w:rsidR="008C3522">
        <w:rPr>
          <w:rFonts w:ascii="Arial" w:hAnsi="Arial" w:cs="Arial"/>
          <w:lang w:val="en-US"/>
        </w:rPr>
        <w:t>S</w:t>
      </w:r>
      <w:r w:rsidR="0053752D" w:rsidRPr="0053752D">
        <w:rPr>
          <w:rFonts w:ascii="Arial" w:hAnsi="Arial" w:cs="Arial"/>
          <w:lang w:val="en-US"/>
        </w:rPr>
        <w:t>ustainability and the SDGs</w:t>
      </w:r>
      <w:r w:rsidR="0053752D">
        <w:rPr>
          <w:rFonts w:ascii="Arial" w:hAnsi="Arial" w:cs="Arial"/>
          <w:b/>
          <w:lang w:val="en-US"/>
        </w:rPr>
        <w:t xml:space="preserve"> </w:t>
      </w:r>
      <w:r w:rsidR="0042659F" w:rsidRPr="00A258FA">
        <w:rPr>
          <w:rFonts w:ascii="Arial" w:hAnsi="Arial" w:cs="Arial"/>
          <w:lang w:val="en-US"/>
        </w:rPr>
        <w:t>is</w:t>
      </w:r>
      <w:r w:rsidR="004059E3">
        <w:rPr>
          <w:rFonts w:ascii="Arial" w:hAnsi="Arial" w:cs="Arial"/>
          <w:lang w:val="en-US"/>
        </w:rPr>
        <w:t xml:space="preserve"> to reach as many pe</w:t>
      </w:r>
      <w:r w:rsidR="004059E3" w:rsidRPr="00C03BC6">
        <w:rPr>
          <w:rFonts w:ascii="Arial" w:hAnsi="Arial" w:cs="Arial"/>
          <w:lang w:val="en-US"/>
        </w:rPr>
        <w:t xml:space="preserve">ople </w:t>
      </w:r>
      <w:r w:rsidR="003476FF" w:rsidRPr="00C03BC6">
        <w:rPr>
          <w:rFonts w:ascii="Arial" w:hAnsi="Arial" w:cs="Arial"/>
          <w:lang w:val="en-US"/>
        </w:rPr>
        <w:t>in</w:t>
      </w:r>
      <w:r w:rsidR="00806F0A" w:rsidRPr="00C03BC6">
        <w:rPr>
          <w:rFonts w:ascii="Arial" w:hAnsi="Arial" w:cs="Arial"/>
          <w:lang w:val="en-US"/>
        </w:rPr>
        <w:t xml:space="preserve"> the world</w:t>
      </w:r>
      <w:r w:rsidR="004059E3" w:rsidRPr="00C03BC6">
        <w:rPr>
          <w:rFonts w:ascii="Arial" w:hAnsi="Arial" w:cs="Arial"/>
          <w:lang w:val="en-US"/>
        </w:rPr>
        <w:t xml:space="preserve"> as possible in order to</w:t>
      </w:r>
      <w:r w:rsidR="0042659F" w:rsidRPr="00C03BC6">
        <w:rPr>
          <w:rFonts w:ascii="Arial" w:hAnsi="Arial" w:cs="Arial"/>
          <w:lang w:val="en-US"/>
        </w:rPr>
        <w:t xml:space="preserve"> </w:t>
      </w:r>
    </w:p>
    <w:p w14:paraId="51251751" w14:textId="608688EA" w:rsidR="00C03BC6" w:rsidRPr="00C03BC6" w:rsidRDefault="00C03BC6" w:rsidP="007129CF">
      <w:pPr>
        <w:pStyle w:val="Listenabsatz"/>
        <w:numPr>
          <w:ilvl w:val="0"/>
          <w:numId w:val="19"/>
        </w:numPr>
        <w:spacing w:afterLines="60" w:after="144"/>
        <w:jc w:val="both"/>
        <w:rPr>
          <w:rFonts w:ascii="Arial" w:hAnsi="Arial" w:cs="Arial"/>
          <w:lang w:val="en-US"/>
        </w:rPr>
      </w:pPr>
      <w:r w:rsidRPr="00C03BC6">
        <w:rPr>
          <w:rFonts w:ascii="Arial" w:hAnsi="Arial" w:cs="Arial"/>
          <w:lang w:val="en-US"/>
        </w:rPr>
        <w:t>inqu</w:t>
      </w:r>
      <w:r w:rsidR="007129CF">
        <w:rPr>
          <w:rFonts w:ascii="Arial" w:hAnsi="Arial" w:cs="Arial"/>
          <w:lang w:val="en-US"/>
        </w:rPr>
        <w:t>ire about the survey respondent</w:t>
      </w:r>
      <w:r w:rsidRPr="00C03BC6">
        <w:rPr>
          <w:rFonts w:ascii="Arial" w:hAnsi="Arial" w:cs="Arial"/>
          <w:lang w:val="en-US"/>
        </w:rPr>
        <w:t>s</w:t>
      </w:r>
      <w:r w:rsidR="007129CF">
        <w:rPr>
          <w:rFonts w:ascii="Arial" w:hAnsi="Arial" w:cs="Arial"/>
          <w:lang w:val="en-US"/>
        </w:rPr>
        <w:t>’</w:t>
      </w:r>
      <w:r w:rsidRPr="00C03BC6">
        <w:rPr>
          <w:rFonts w:ascii="Arial" w:hAnsi="Arial" w:cs="Arial"/>
          <w:lang w:val="en-US"/>
        </w:rPr>
        <w:t xml:space="preserve"> personal and professional perspective on the status of sustainability in their country, as well as their knowledge, acceptance and expectations of the SDGs</w:t>
      </w:r>
      <w:r w:rsidR="007129CF">
        <w:rPr>
          <w:rFonts w:ascii="Arial" w:hAnsi="Arial" w:cs="Arial"/>
          <w:lang w:val="en-US"/>
        </w:rPr>
        <w:t>,</w:t>
      </w:r>
    </w:p>
    <w:p w14:paraId="6613D49D" w14:textId="2476C784" w:rsidR="004059E3" w:rsidRDefault="00A258FA" w:rsidP="007129CF">
      <w:pPr>
        <w:pStyle w:val="Listenabsatz"/>
        <w:numPr>
          <w:ilvl w:val="0"/>
          <w:numId w:val="19"/>
        </w:numPr>
        <w:spacing w:afterLines="60" w:after="144"/>
        <w:jc w:val="both"/>
        <w:rPr>
          <w:rFonts w:ascii="Arial" w:hAnsi="Arial" w:cs="Arial"/>
          <w:lang w:val="en-US"/>
        </w:rPr>
      </w:pPr>
      <w:r w:rsidRPr="00C03BC6">
        <w:rPr>
          <w:rFonts w:ascii="Arial" w:hAnsi="Arial" w:cs="Arial"/>
          <w:lang w:val="en-US"/>
        </w:rPr>
        <w:t>assess the perception and need for action in various sectors worldwide</w:t>
      </w:r>
      <w:r w:rsidRPr="004059E3">
        <w:rPr>
          <w:rFonts w:ascii="Arial" w:hAnsi="Arial" w:cs="Arial"/>
          <w:lang w:val="en-US"/>
        </w:rPr>
        <w:t xml:space="preserve">, </w:t>
      </w:r>
      <w:r w:rsidR="007129CF">
        <w:rPr>
          <w:rFonts w:ascii="Arial" w:hAnsi="Arial" w:cs="Arial"/>
          <w:lang w:val="en-US"/>
        </w:rPr>
        <w:t>i.e.</w:t>
      </w:r>
      <w:r w:rsidRPr="004059E3">
        <w:rPr>
          <w:rFonts w:ascii="Arial" w:hAnsi="Arial" w:cs="Arial"/>
          <w:lang w:val="en-US"/>
        </w:rPr>
        <w:t xml:space="preserve"> politics, business, </w:t>
      </w:r>
      <w:r w:rsidR="007129CF" w:rsidRPr="004059E3">
        <w:rPr>
          <w:rFonts w:ascii="Arial" w:hAnsi="Arial" w:cs="Arial"/>
          <w:lang w:val="en-US"/>
        </w:rPr>
        <w:t>academia</w:t>
      </w:r>
      <w:r w:rsidR="007129CF">
        <w:rPr>
          <w:rFonts w:ascii="Arial" w:hAnsi="Arial" w:cs="Arial"/>
          <w:lang w:val="en-US"/>
        </w:rPr>
        <w:t xml:space="preserve"> and education</w:t>
      </w:r>
      <w:r w:rsidR="007129CF" w:rsidRPr="004059E3">
        <w:rPr>
          <w:rFonts w:ascii="Arial" w:hAnsi="Arial" w:cs="Arial"/>
          <w:lang w:val="en-US"/>
        </w:rPr>
        <w:t xml:space="preserve">, </w:t>
      </w:r>
      <w:r w:rsidR="007129CF">
        <w:rPr>
          <w:rFonts w:ascii="Arial" w:hAnsi="Arial" w:cs="Arial"/>
          <w:lang w:val="en-US"/>
        </w:rPr>
        <w:t xml:space="preserve">media and </w:t>
      </w:r>
      <w:r w:rsidR="008C3522" w:rsidRPr="004059E3">
        <w:rPr>
          <w:rFonts w:ascii="Arial" w:hAnsi="Arial" w:cs="Arial"/>
          <w:lang w:val="en-US"/>
        </w:rPr>
        <w:t>civil society</w:t>
      </w:r>
      <w:r w:rsidR="007129CF">
        <w:rPr>
          <w:rFonts w:ascii="Arial" w:hAnsi="Arial" w:cs="Arial"/>
          <w:lang w:val="en-US"/>
        </w:rPr>
        <w:t>,</w:t>
      </w:r>
      <w:r w:rsidRPr="004059E3">
        <w:rPr>
          <w:rFonts w:ascii="Arial" w:hAnsi="Arial" w:cs="Arial"/>
          <w:lang w:val="en-US"/>
        </w:rPr>
        <w:t xml:space="preserve"> </w:t>
      </w:r>
    </w:p>
    <w:p w14:paraId="3CB25B4E" w14:textId="6F2000D3" w:rsidR="004570D3" w:rsidRPr="00ED5E14" w:rsidRDefault="00530A90" w:rsidP="007129CF">
      <w:pPr>
        <w:pStyle w:val="Listenabsatz"/>
        <w:numPr>
          <w:ilvl w:val="0"/>
          <w:numId w:val="19"/>
        </w:numPr>
        <w:spacing w:afterLines="60" w:after="14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evaluate</w:t>
      </w:r>
      <w:r w:rsidR="004570D3" w:rsidRPr="00ED5E14">
        <w:rPr>
          <w:rFonts w:ascii="Arial" w:hAnsi="Arial" w:cs="Arial"/>
          <w:lang w:val="en-US"/>
        </w:rPr>
        <w:t xml:space="preserve"> where</w:t>
      </w:r>
      <w:r w:rsidR="004413A8">
        <w:rPr>
          <w:rFonts w:ascii="Arial" w:hAnsi="Arial" w:cs="Arial"/>
          <w:lang w:val="en-US"/>
        </w:rPr>
        <w:t xml:space="preserve"> priorities and challenges lie</w:t>
      </w:r>
      <w:r>
        <w:rPr>
          <w:rFonts w:ascii="Arial" w:hAnsi="Arial" w:cs="Arial"/>
          <w:lang w:val="en-US"/>
        </w:rPr>
        <w:t xml:space="preserve"> in achieving sustainable development, </w:t>
      </w:r>
    </w:p>
    <w:p w14:paraId="21658FF6" w14:textId="19D86C52" w:rsidR="004570D3" w:rsidRDefault="004570D3" w:rsidP="007129CF">
      <w:pPr>
        <w:pStyle w:val="Listenabsatz"/>
        <w:numPr>
          <w:ilvl w:val="0"/>
          <w:numId w:val="19"/>
        </w:numPr>
        <w:spacing w:afterLines="60" w:after="144"/>
        <w:jc w:val="both"/>
        <w:rPr>
          <w:rFonts w:ascii="Arial" w:hAnsi="Arial" w:cs="Arial"/>
          <w:lang w:val="en-US"/>
        </w:rPr>
      </w:pPr>
      <w:proofErr w:type="gramStart"/>
      <w:r w:rsidRPr="00ED5E14">
        <w:rPr>
          <w:rFonts w:ascii="Arial" w:hAnsi="Arial" w:cs="Arial"/>
          <w:lang w:val="en-US"/>
        </w:rPr>
        <w:t>raise</w:t>
      </w:r>
      <w:proofErr w:type="gramEnd"/>
      <w:r w:rsidRPr="00ED5E14">
        <w:rPr>
          <w:rFonts w:ascii="Arial" w:hAnsi="Arial" w:cs="Arial"/>
          <w:lang w:val="en-US"/>
        </w:rPr>
        <w:t xml:space="preserve"> awareness for sustainability in general and </w:t>
      </w:r>
      <w:r w:rsidR="008C3522">
        <w:rPr>
          <w:rFonts w:ascii="Arial" w:hAnsi="Arial" w:cs="Arial"/>
          <w:lang w:val="en-US"/>
        </w:rPr>
        <w:t xml:space="preserve">the </w:t>
      </w:r>
      <w:r w:rsidRPr="00ED5E14">
        <w:rPr>
          <w:rFonts w:ascii="Arial" w:hAnsi="Arial" w:cs="Arial"/>
          <w:lang w:val="en-US"/>
        </w:rPr>
        <w:t>SDGs in particular</w:t>
      </w:r>
      <w:r w:rsidR="008C3522">
        <w:rPr>
          <w:rFonts w:ascii="Arial" w:hAnsi="Arial" w:cs="Arial"/>
          <w:lang w:val="en-US"/>
        </w:rPr>
        <w:t>.</w:t>
      </w:r>
    </w:p>
    <w:p w14:paraId="3E6E29A8" w14:textId="77777777" w:rsidR="007C686B" w:rsidRPr="00ED5E14" w:rsidRDefault="00C25382" w:rsidP="00406B17">
      <w:pPr>
        <w:pStyle w:val="berschrift2"/>
        <w:jc w:val="both"/>
        <w:rPr>
          <w:lang w:val="en-US"/>
        </w:rPr>
      </w:pPr>
      <w:r w:rsidRPr="00ED5E14">
        <w:rPr>
          <w:lang w:val="en-US"/>
        </w:rPr>
        <w:t xml:space="preserve">Partners </w:t>
      </w:r>
      <w:r w:rsidR="007C686B" w:rsidRPr="00ED5E14">
        <w:rPr>
          <w:lang w:val="en-US"/>
        </w:rPr>
        <w:t xml:space="preserve"> </w:t>
      </w:r>
    </w:p>
    <w:p w14:paraId="2340D88A" w14:textId="08564FFD" w:rsidR="007C686B" w:rsidRPr="00C43A93" w:rsidRDefault="00C25382" w:rsidP="00406B17">
      <w:pPr>
        <w:jc w:val="both"/>
        <w:rPr>
          <w:rFonts w:ascii="Arial" w:hAnsi="Arial" w:cs="Arial"/>
          <w:lang w:val="en-US"/>
        </w:rPr>
      </w:pPr>
      <w:r w:rsidRPr="00067BAB">
        <w:rPr>
          <w:rFonts w:ascii="Arial" w:hAnsi="Arial" w:cs="Arial"/>
          <w:bCs/>
          <w:iCs/>
          <w:lang w:val="en-US"/>
        </w:rPr>
        <w:t>The</w:t>
      </w:r>
      <w:r w:rsidRPr="00067BAB">
        <w:rPr>
          <w:rFonts w:ascii="Arial" w:hAnsi="Arial" w:cs="Arial"/>
          <w:b/>
          <w:bCs/>
          <w:iCs/>
          <w:lang w:val="en-US"/>
        </w:rPr>
        <w:t xml:space="preserve"> </w:t>
      </w:r>
      <w:r w:rsidRPr="006A64AA">
        <w:rPr>
          <w:rFonts w:ascii="Arial" w:hAnsi="Arial" w:cs="Arial"/>
          <w:bCs/>
          <w:i/>
          <w:iCs/>
          <w:lang w:val="en-US"/>
        </w:rPr>
        <w:t>Global Survey</w:t>
      </w:r>
      <w:r w:rsidRPr="00067BAB">
        <w:rPr>
          <w:rFonts w:ascii="Arial" w:hAnsi="Arial" w:cs="Arial"/>
          <w:iCs/>
          <w:lang w:val="en-US"/>
        </w:rPr>
        <w:t xml:space="preserve"> </w:t>
      </w:r>
      <w:r w:rsidR="00210BC1">
        <w:rPr>
          <w:rFonts w:ascii="Arial" w:hAnsi="Arial" w:cs="Arial"/>
          <w:iCs/>
          <w:lang w:val="en-US"/>
        </w:rPr>
        <w:t>is</w:t>
      </w:r>
      <w:r w:rsidR="00BA0251">
        <w:rPr>
          <w:rFonts w:ascii="Arial" w:hAnsi="Arial" w:cs="Arial"/>
          <w:lang w:val="en-US"/>
        </w:rPr>
        <w:t xml:space="preserve"> </w:t>
      </w:r>
      <w:r w:rsidR="00ED5E14" w:rsidRPr="00067BAB">
        <w:rPr>
          <w:rFonts w:ascii="Arial" w:hAnsi="Arial" w:cs="Arial"/>
          <w:lang w:val="en-US"/>
        </w:rPr>
        <w:t>carried out by</w:t>
      </w:r>
      <w:r w:rsidR="004413A8" w:rsidRPr="00067BAB">
        <w:rPr>
          <w:rFonts w:ascii="Arial" w:hAnsi="Arial" w:cs="Arial"/>
          <w:lang w:val="en-US"/>
        </w:rPr>
        <w:t xml:space="preserve"> Schlange and Co. (S&amp;C), a </w:t>
      </w:r>
      <w:r w:rsidR="004059E3">
        <w:rPr>
          <w:rFonts w:ascii="Arial" w:hAnsi="Arial" w:cs="Arial"/>
          <w:lang w:val="en-US"/>
        </w:rPr>
        <w:t xml:space="preserve">German </w:t>
      </w:r>
      <w:r w:rsidR="00264827" w:rsidRPr="00067BAB">
        <w:rPr>
          <w:rFonts w:ascii="Arial" w:hAnsi="Arial" w:cs="Arial"/>
          <w:lang w:val="en-US"/>
        </w:rPr>
        <w:t>consultancy</w:t>
      </w:r>
      <w:r w:rsidR="004059E3">
        <w:rPr>
          <w:rFonts w:ascii="Arial" w:hAnsi="Arial" w:cs="Arial"/>
          <w:lang w:val="en-US"/>
        </w:rPr>
        <w:t xml:space="preserve"> for sustainability, </w:t>
      </w:r>
      <w:r w:rsidR="00BD75EA">
        <w:rPr>
          <w:rFonts w:ascii="Arial" w:hAnsi="Arial" w:cs="Arial"/>
          <w:lang w:val="en-US"/>
        </w:rPr>
        <w:t>and Yale University’s Center for Business and the Environment</w:t>
      </w:r>
      <w:r w:rsidR="004059E3">
        <w:rPr>
          <w:rFonts w:ascii="Arial" w:hAnsi="Arial" w:cs="Arial"/>
          <w:lang w:val="en-US"/>
        </w:rPr>
        <w:t xml:space="preserve">. The project is financed </w:t>
      </w:r>
      <w:r w:rsidR="00BD75EA">
        <w:rPr>
          <w:rFonts w:ascii="Arial" w:hAnsi="Arial" w:cs="Arial"/>
          <w:lang w:val="en-US"/>
        </w:rPr>
        <w:t xml:space="preserve">by </w:t>
      </w:r>
      <w:r w:rsidRPr="00067BAB">
        <w:rPr>
          <w:rFonts w:ascii="Arial" w:hAnsi="Arial" w:cs="Arial"/>
          <w:lang w:val="en-US"/>
        </w:rPr>
        <w:t xml:space="preserve">the German </w:t>
      </w:r>
      <w:r w:rsidR="00BD75EA" w:rsidRPr="00C43A93">
        <w:rPr>
          <w:rFonts w:ascii="Arial" w:hAnsi="Arial" w:cs="Arial"/>
          <w:lang w:val="en-US"/>
        </w:rPr>
        <w:t xml:space="preserve">Federal Ministry for the Environmental, Nature </w:t>
      </w:r>
      <w:r w:rsidR="00BA0251">
        <w:rPr>
          <w:rFonts w:ascii="Arial" w:hAnsi="Arial" w:cs="Arial"/>
          <w:lang w:val="en-US"/>
        </w:rPr>
        <w:t>Conservation and Nuclear Safety</w:t>
      </w:r>
      <w:r w:rsidR="00BD75EA">
        <w:rPr>
          <w:rFonts w:ascii="Arial" w:hAnsi="Arial" w:cs="Arial"/>
          <w:lang w:val="en-US"/>
        </w:rPr>
        <w:t>.</w:t>
      </w:r>
    </w:p>
    <w:p w14:paraId="09BFFD0E" w14:textId="77777777" w:rsidR="00D063CE" w:rsidRPr="00C43A93" w:rsidRDefault="008264AB" w:rsidP="00406B17">
      <w:pPr>
        <w:pStyle w:val="berschrift2"/>
        <w:jc w:val="both"/>
        <w:rPr>
          <w:rFonts w:cs="Arial"/>
          <w:lang w:val="en-US"/>
        </w:rPr>
      </w:pPr>
      <w:r w:rsidRPr="00C43A93">
        <w:rPr>
          <w:rFonts w:cs="Arial"/>
          <w:lang w:val="en-US"/>
        </w:rPr>
        <w:t xml:space="preserve">Interested in supporting the </w:t>
      </w:r>
      <w:r w:rsidRPr="006A64AA">
        <w:rPr>
          <w:rFonts w:cs="Arial"/>
          <w:i/>
          <w:lang w:val="en-US"/>
        </w:rPr>
        <w:t>Global Survey</w:t>
      </w:r>
      <w:r w:rsidRPr="00C43A93">
        <w:rPr>
          <w:rFonts w:cs="Arial"/>
          <w:lang w:val="en-US"/>
        </w:rPr>
        <w:t xml:space="preserve">? </w:t>
      </w:r>
    </w:p>
    <w:p w14:paraId="255BAA2D" w14:textId="5566EB77" w:rsidR="008264AB" w:rsidRPr="00C43A93" w:rsidRDefault="00067BAB" w:rsidP="00406B17">
      <w:pPr>
        <w:jc w:val="both"/>
        <w:rPr>
          <w:rFonts w:ascii="Arial" w:hAnsi="Arial" w:cs="Arial"/>
          <w:lang w:val="en-US"/>
        </w:rPr>
      </w:pPr>
      <w:r w:rsidRPr="004059E3">
        <w:rPr>
          <w:rFonts w:ascii="Arial" w:hAnsi="Arial" w:cs="Arial"/>
          <w:lang w:val="en-US"/>
        </w:rPr>
        <w:t xml:space="preserve">In order </w:t>
      </w:r>
      <w:r w:rsidR="004059E3" w:rsidRPr="004059E3">
        <w:rPr>
          <w:rFonts w:ascii="Arial" w:hAnsi="Arial" w:cs="Arial"/>
          <w:lang w:val="en-US"/>
        </w:rPr>
        <w:t>to reach as many people as possible, we invite you to join us as an official supporter</w:t>
      </w:r>
      <w:r w:rsidR="004059E3">
        <w:rPr>
          <w:rFonts w:ascii="Arial" w:hAnsi="Arial" w:cs="Arial"/>
          <w:color w:val="FF0000"/>
          <w:lang w:val="en-US"/>
        </w:rPr>
        <w:t xml:space="preserve">. </w:t>
      </w:r>
      <w:r w:rsidR="008264AB" w:rsidRPr="00C43A93">
        <w:rPr>
          <w:rFonts w:ascii="Arial" w:hAnsi="Arial" w:cs="Arial"/>
          <w:lang w:val="en-US"/>
        </w:rPr>
        <w:t>There are</w:t>
      </w:r>
      <w:r w:rsidRPr="00C43A93">
        <w:rPr>
          <w:rFonts w:ascii="Arial" w:hAnsi="Arial" w:cs="Arial"/>
          <w:lang w:val="en-US"/>
        </w:rPr>
        <w:t xml:space="preserve"> numerous exciting ways that </w:t>
      </w:r>
      <w:r w:rsidR="00BD75EA">
        <w:rPr>
          <w:rFonts w:ascii="Arial" w:hAnsi="Arial" w:cs="Arial"/>
          <w:lang w:val="en-US"/>
        </w:rPr>
        <w:t xml:space="preserve">your </w:t>
      </w:r>
      <w:r w:rsidRPr="00C43A93">
        <w:rPr>
          <w:rFonts w:ascii="Arial" w:hAnsi="Arial" w:cs="Arial"/>
          <w:lang w:val="en-US"/>
        </w:rPr>
        <w:t xml:space="preserve">organization can engage and support the </w:t>
      </w:r>
      <w:r w:rsidR="008C3522">
        <w:rPr>
          <w:rFonts w:ascii="Arial" w:hAnsi="Arial" w:cs="Arial"/>
          <w:lang w:val="en-US"/>
        </w:rPr>
        <w:t>project, for example by</w:t>
      </w:r>
    </w:p>
    <w:p w14:paraId="2730A898" w14:textId="29407425" w:rsidR="00C43A93" w:rsidRPr="00C43A93" w:rsidRDefault="00086759" w:rsidP="00406B17">
      <w:pPr>
        <w:pStyle w:val="Listenabsatz"/>
        <w:numPr>
          <w:ilvl w:val="0"/>
          <w:numId w:val="16"/>
        </w:numPr>
        <w:ind w:left="426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sharing</w:t>
      </w:r>
      <w:r w:rsidR="00067BAB" w:rsidRPr="00C43A93">
        <w:rPr>
          <w:rFonts w:ascii="Arial" w:hAnsi="Arial" w:cs="Arial"/>
          <w:lang w:val="en-US"/>
        </w:rPr>
        <w:t xml:space="preserve"> th</w:t>
      </w:r>
      <w:r w:rsidR="00C43A93" w:rsidRPr="00C43A93">
        <w:rPr>
          <w:rFonts w:ascii="Arial" w:hAnsi="Arial" w:cs="Arial"/>
          <w:lang w:val="en-US"/>
        </w:rPr>
        <w:t xml:space="preserve">e </w:t>
      </w:r>
      <w:r w:rsidR="00C43A93" w:rsidRPr="006A64AA">
        <w:rPr>
          <w:rFonts w:ascii="Arial" w:hAnsi="Arial" w:cs="Arial"/>
          <w:i/>
          <w:lang w:val="en-US"/>
        </w:rPr>
        <w:t>Global Survey</w:t>
      </w:r>
      <w:r w:rsidR="00810657">
        <w:rPr>
          <w:rFonts w:ascii="Arial" w:hAnsi="Arial" w:cs="Arial"/>
          <w:i/>
          <w:lang w:val="en-US"/>
        </w:rPr>
        <w:t xml:space="preserve"> internally</w:t>
      </w:r>
      <w:r w:rsidR="00E1590D">
        <w:rPr>
          <w:rFonts w:ascii="Arial" w:hAnsi="Arial" w:cs="Arial"/>
          <w:lang w:val="en-US"/>
        </w:rPr>
        <w:t xml:space="preserve"> </w:t>
      </w:r>
      <w:r w:rsidR="0092774B">
        <w:rPr>
          <w:rFonts w:ascii="Arial" w:hAnsi="Arial" w:cs="Arial"/>
          <w:lang w:val="en-US"/>
        </w:rPr>
        <w:t xml:space="preserve">with your colleagues </w:t>
      </w:r>
      <w:r w:rsidR="00E1590D">
        <w:rPr>
          <w:rFonts w:ascii="Arial" w:hAnsi="Arial" w:cs="Arial"/>
          <w:lang w:val="en-US"/>
        </w:rPr>
        <w:t>via intranet, newsletter</w:t>
      </w:r>
      <w:r w:rsidR="008C3522">
        <w:rPr>
          <w:rFonts w:ascii="Arial" w:hAnsi="Arial" w:cs="Arial"/>
          <w:lang w:val="en-US"/>
        </w:rPr>
        <w:t xml:space="preserve"> or</w:t>
      </w:r>
      <w:r w:rsidR="006A64AA">
        <w:rPr>
          <w:rFonts w:ascii="Arial" w:hAnsi="Arial" w:cs="Arial"/>
          <w:lang w:val="en-US"/>
        </w:rPr>
        <w:t xml:space="preserve"> </w:t>
      </w:r>
      <w:r w:rsidR="00F67A9F">
        <w:rPr>
          <w:rFonts w:ascii="Arial" w:hAnsi="Arial" w:cs="Arial"/>
          <w:lang w:val="en-US"/>
        </w:rPr>
        <w:t>email</w:t>
      </w:r>
      <w:r w:rsidR="00387FC7">
        <w:rPr>
          <w:rFonts w:ascii="Arial" w:hAnsi="Arial" w:cs="Arial"/>
          <w:lang w:val="en-US"/>
        </w:rPr>
        <w:t>,</w:t>
      </w:r>
      <w:r w:rsidR="00E1590D">
        <w:rPr>
          <w:rFonts w:ascii="Arial" w:hAnsi="Arial" w:cs="Arial"/>
          <w:lang w:val="en-US"/>
        </w:rPr>
        <w:t xml:space="preserve"> </w:t>
      </w:r>
    </w:p>
    <w:p w14:paraId="10C0992D" w14:textId="621EBA1B" w:rsidR="00067BAB" w:rsidRDefault="00086759" w:rsidP="00406B17">
      <w:pPr>
        <w:pStyle w:val="Listenabsatz"/>
        <w:numPr>
          <w:ilvl w:val="0"/>
          <w:numId w:val="16"/>
        </w:numPr>
        <w:ind w:left="426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sharing</w:t>
      </w:r>
      <w:r w:rsidR="00C43A93" w:rsidRPr="00C43A93">
        <w:rPr>
          <w:rFonts w:ascii="Arial" w:hAnsi="Arial" w:cs="Arial"/>
          <w:lang w:val="en-US"/>
        </w:rPr>
        <w:t xml:space="preserve"> the </w:t>
      </w:r>
      <w:r w:rsidR="00C43A93" w:rsidRPr="006A64AA">
        <w:rPr>
          <w:rFonts w:ascii="Arial" w:hAnsi="Arial" w:cs="Arial"/>
          <w:i/>
          <w:lang w:val="en-US"/>
        </w:rPr>
        <w:t>Global Survey</w:t>
      </w:r>
      <w:r w:rsidR="00C43A93" w:rsidRPr="00C43A93">
        <w:rPr>
          <w:rFonts w:ascii="Arial" w:hAnsi="Arial" w:cs="Arial"/>
          <w:lang w:val="en-US"/>
        </w:rPr>
        <w:t xml:space="preserve"> </w:t>
      </w:r>
      <w:r w:rsidR="00067BAB" w:rsidRPr="00C43A93">
        <w:rPr>
          <w:rFonts w:ascii="Arial" w:hAnsi="Arial" w:cs="Arial"/>
          <w:lang w:val="en-US"/>
        </w:rPr>
        <w:t xml:space="preserve">externally with </w:t>
      </w:r>
      <w:r w:rsidR="000D310F">
        <w:rPr>
          <w:rFonts w:ascii="Arial" w:hAnsi="Arial" w:cs="Arial"/>
          <w:lang w:val="en-US"/>
        </w:rPr>
        <w:t>business partners, clients (B2B and</w:t>
      </w:r>
      <w:r w:rsidR="00067BAB" w:rsidRPr="00C43A93">
        <w:rPr>
          <w:rFonts w:ascii="Arial" w:hAnsi="Arial" w:cs="Arial"/>
          <w:lang w:val="en-US"/>
        </w:rPr>
        <w:t xml:space="preserve"> B2C),</w:t>
      </w:r>
      <w:r w:rsidR="00C43A93" w:rsidRPr="00C43A93">
        <w:rPr>
          <w:rFonts w:ascii="Arial" w:hAnsi="Arial" w:cs="Arial"/>
          <w:lang w:val="en-US"/>
        </w:rPr>
        <w:t xml:space="preserve"> and through your organi</w:t>
      </w:r>
      <w:r w:rsidR="00810657">
        <w:rPr>
          <w:rFonts w:ascii="Arial" w:hAnsi="Arial" w:cs="Arial"/>
          <w:lang w:val="en-US"/>
        </w:rPr>
        <w:t>zation’s social media platforms,</w:t>
      </w:r>
    </w:p>
    <w:p w14:paraId="2B04618A" w14:textId="3070F514" w:rsidR="00810657" w:rsidRPr="00C43A93" w:rsidRDefault="00810657" w:rsidP="00406B17">
      <w:pPr>
        <w:pStyle w:val="Listenabsatz"/>
        <w:numPr>
          <w:ilvl w:val="0"/>
          <w:numId w:val="16"/>
        </w:numPr>
        <w:ind w:left="426" w:hanging="284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covering</w:t>
      </w:r>
      <w:proofErr w:type="gramEnd"/>
      <w:r>
        <w:rPr>
          <w:rFonts w:ascii="Arial" w:hAnsi="Arial" w:cs="Arial"/>
          <w:lang w:val="en-US"/>
        </w:rPr>
        <w:t xml:space="preserve"> the </w:t>
      </w:r>
      <w:r w:rsidRPr="00810657">
        <w:rPr>
          <w:rFonts w:ascii="Arial" w:hAnsi="Arial" w:cs="Arial"/>
          <w:i/>
          <w:lang w:val="en-US"/>
        </w:rPr>
        <w:t>Global Survey</w:t>
      </w:r>
      <w:r>
        <w:rPr>
          <w:rFonts w:ascii="Arial" w:hAnsi="Arial" w:cs="Arial"/>
          <w:lang w:val="en-US"/>
        </w:rPr>
        <w:t xml:space="preserve"> in articles on your website, blogs or press releases.</w:t>
      </w:r>
    </w:p>
    <w:p w14:paraId="54CAABD4" w14:textId="77777777" w:rsidR="00067BAB" w:rsidRPr="005B5E0D" w:rsidRDefault="00067BAB" w:rsidP="00406B17">
      <w:pPr>
        <w:pStyle w:val="berschrift3"/>
        <w:jc w:val="both"/>
        <w:rPr>
          <w:rFonts w:ascii="Arial" w:hAnsi="Arial" w:cs="Arial"/>
          <w:color w:val="auto"/>
          <w:lang w:val="en-US"/>
        </w:rPr>
      </w:pPr>
      <w:r w:rsidRPr="005B5E0D">
        <w:rPr>
          <w:rFonts w:ascii="Arial" w:hAnsi="Arial" w:cs="Arial"/>
          <w:color w:val="auto"/>
          <w:lang w:val="en-US"/>
        </w:rPr>
        <w:t xml:space="preserve">Benefits </w:t>
      </w:r>
      <w:r w:rsidR="00C43A93" w:rsidRPr="005B5E0D">
        <w:rPr>
          <w:rFonts w:ascii="Arial" w:hAnsi="Arial" w:cs="Arial"/>
          <w:color w:val="auto"/>
          <w:lang w:val="en-US"/>
        </w:rPr>
        <w:t xml:space="preserve">to participation </w:t>
      </w:r>
    </w:p>
    <w:p w14:paraId="65D102B7" w14:textId="02038CDD" w:rsidR="00AF5C56" w:rsidRDefault="005A44F3" w:rsidP="00406B17">
      <w:pPr>
        <w:pStyle w:val="Listenabsatz"/>
        <w:numPr>
          <w:ilvl w:val="0"/>
          <w:numId w:val="17"/>
        </w:numPr>
        <w:tabs>
          <w:tab w:val="left" w:pos="426"/>
        </w:tabs>
        <w:ind w:left="426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</w:t>
      </w:r>
      <w:r w:rsidR="00AF5C56" w:rsidRPr="00C43A93">
        <w:rPr>
          <w:rFonts w:ascii="Arial" w:hAnsi="Arial" w:cs="Arial"/>
          <w:lang w:val="en-US"/>
        </w:rPr>
        <w:t xml:space="preserve">our organization’s logo </w:t>
      </w:r>
      <w:r w:rsidR="008C3522">
        <w:rPr>
          <w:rFonts w:ascii="Arial" w:hAnsi="Arial" w:cs="Arial"/>
          <w:lang w:val="en-US"/>
        </w:rPr>
        <w:t xml:space="preserve">will be included </w:t>
      </w:r>
      <w:r w:rsidR="00AF5C56" w:rsidRPr="00C43A93">
        <w:rPr>
          <w:rFonts w:ascii="Arial" w:hAnsi="Arial" w:cs="Arial"/>
          <w:lang w:val="en-US"/>
        </w:rPr>
        <w:t xml:space="preserve">on the </w:t>
      </w:r>
      <w:r w:rsidR="00F67A9F" w:rsidRPr="006A64AA">
        <w:rPr>
          <w:rFonts w:ascii="Arial" w:hAnsi="Arial" w:cs="Arial"/>
          <w:i/>
          <w:lang w:val="en-US"/>
        </w:rPr>
        <w:t>Global S</w:t>
      </w:r>
      <w:r w:rsidR="00AF5C56" w:rsidRPr="006A64AA">
        <w:rPr>
          <w:rFonts w:ascii="Arial" w:hAnsi="Arial" w:cs="Arial"/>
          <w:i/>
          <w:lang w:val="en-US"/>
        </w:rPr>
        <w:t>urvey’s</w:t>
      </w:r>
      <w:r w:rsidR="00AF5C56" w:rsidRPr="00C43A93">
        <w:rPr>
          <w:rFonts w:ascii="Arial" w:hAnsi="Arial" w:cs="Arial"/>
          <w:lang w:val="en-US"/>
        </w:rPr>
        <w:t xml:space="preserve"> website with a direct link to your organization’s website</w:t>
      </w:r>
      <w:r>
        <w:rPr>
          <w:rFonts w:ascii="Arial" w:hAnsi="Arial" w:cs="Arial"/>
          <w:lang w:val="en-US"/>
        </w:rPr>
        <w:t>.</w:t>
      </w:r>
    </w:p>
    <w:p w14:paraId="1E6213CE" w14:textId="77B696DD" w:rsidR="00F67A9F" w:rsidRPr="00381DC6" w:rsidRDefault="005A44F3" w:rsidP="00406B17">
      <w:pPr>
        <w:pStyle w:val="Listenabsatz"/>
        <w:numPr>
          <w:ilvl w:val="0"/>
          <w:numId w:val="17"/>
        </w:numPr>
        <w:tabs>
          <w:tab w:val="left" w:pos="426"/>
        </w:tabs>
        <w:ind w:left="426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S&amp;C</w:t>
      </w:r>
      <w:r w:rsidR="008C3522">
        <w:rPr>
          <w:rFonts w:ascii="Arial" w:hAnsi="Arial" w:cs="Arial"/>
          <w:lang w:val="en-US"/>
        </w:rPr>
        <w:t xml:space="preserve"> will tag</w:t>
      </w:r>
      <w:r w:rsidR="00FE3F94">
        <w:rPr>
          <w:rFonts w:ascii="Arial" w:hAnsi="Arial" w:cs="Arial"/>
          <w:lang w:val="en-US"/>
        </w:rPr>
        <w:t xml:space="preserve"> your o</w:t>
      </w:r>
      <w:r w:rsidR="00AB1173">
        <w:rPr>
          <w:rFonts w:ascii="Arial" w:hAnsi="Arial" w:cs="Arial"/>
          <w:lang w:val="en-US"/>
        </w:rPr>
        <w:t>rganization on</w:t>
      </w:r>
      <w:r w:rsidR="00FE3F94">
        <w:rPr>
          <w:rFonts w:ascii="Arial" w:hAnsi="Arial" w:cs="Arial"/>
          <w:lang w:val="en-US"/>
        </w:rPr>
        <w:t xml:space="preserve"> </w:t>
      </w:r>
      <w:r w:rsidR="00AF5C56" w:rsidRPr="00381DC6">
        <w:rPr>
          <w:rFonts w:ascii="Arial" w:hAnsi="Arial" w:cs="Arial"/>
          <w:lang w:val="en-US"/>
        </w:rPr>
        <w:t xml:space="preserve">social </w:t>
      </w:r>
      <w:r w:rsidR="00FE3F94">
        <w:rPr>
          <w:rFonts w:ascii="Arial" w:hAnsi="Arial" w:cs="Arial"/>
          <w:lang w:val="en-US"/>
        </w:rPr>
        <w:t xml:space="preserve">media platforms </w:t>
      </w:r>
      <w:r w:rsidR="00387FC7">
        <w:rPr>
          <w:rFonts w:ascii="Arial" w:hAnsi="Arial" w:cs="Arial"/>
          <w:lang w:val="en-US"/>
        </w:rPr>
        <w:t>and/or share your posts.</w:t>
      </w:r>
    </w:p>
    <w:p w14:paraId="718099BF" w14:textId="738D3A7D" w:rsidR="000424E1" w:rsidRPr="00C12AB9" w:rsidRDefault="005A44F3" w:rsidP="00406B17">
      <w:pPr>
        <w:pStyle w:val="Listenabsatz"/>
        <w:numPr>
          <w:ilvl w:val="0"/>
          <w:numId w:val="11"/>
        </w:numPr>
        <w:ind w:left="426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AF5C56" w:rsidRPr="00C43A93">
        <w:rPr>
          <w:rFonts w:ascii="Arial" w:hAnsi="Arial" w:cs="Arial"/>
          <w:lang w:val="en-US"/>
        </w:rPr>
        <w:t xml:space="preserve">ligning your organization with the </w:t>
      </w:r>
      <w:r w:rsidR="00AF5C56" w:rsidRPr="006A64AA">
        <w:rPr>
          <w:rFonts w:ascii="Arial" w:hAnsi="Arial" w:cs="Arial"/>
          <w:i/>
          <w:lang w:val="en-US"/>
        </w:rPr>
        <w:t>Global Survey</w:t>
      </w:r>
      <w:r w:rsidR="00AF5C56" w:rsidRPr="00C43A93">
        <w:rPr>
          <w:rFonts w:ascii="Arial" w:hAnsi="Arial" w:cs="Arial"/>
          <w:lang w:val="en-US"/>
        </w:rPr>
        <w:t xml:space="preserve"> </w:t>
      </w:r>
      <w:r w:rsidR="00C12AB9">
        <w:rPr>
          <w:rFonts w:ascii="Arial" w:hAnsi="Arial" w:cs="Arial"/>
          <w:lang w:val="en-US"/>
        </w:rPr>
        <w:t>spreads</w:t>
      </w:r>
      <w:r w:rsidR="000424E1">
        <w:rPr>
          <w:rFonts w:ascii="Arial" w:hAnsi="Arial" w:cs="Arial"/>
          <w:lang w:val="en-US"/>
        </w:rPr>
        <w:t xml:space="preserve"> awareness of the SDGs across the globe, </w:t>
      </w:r>
      <w:r w:rsidR="00C12AB9">
        <w:rPr>
          <w:rFonts w:ascii="Arial" w:hAnsi="Arial" w:cs="Arial"/>
          <w:lang w:val="en-US"/>
        </w:rPr>
        <w:t xml:space="preserve">thus </w:t>
      </w:r>
      <w:r w:rsidR="00BB4915">
        <w:rPr>
          <w:rFonts w:ascii="Arial" w:hAnsi="Arial" w:cs="Arial"/>
          <w:lang w:val="en-US"/>
        </w:rPr>
        <w:t xml:space="preserve">establishing </w:t>
      </w:r>
      <w:r w:rsidR="003476FF">
        <w:rPr>
          <w:rFonts w:ascii="Arial" w:hAnsi="Arial" w:cs="Arial"/>
          <w:lang w:val="en-US"/>
        </w:rPr>
        <w:t>urgency</w:t>
      </w:r>
      <w:r w:rsidR="000424E1">
        <w:rPr>
          <w:rFonts w:ascii="Arial" w:hAnsi="Arial" w:cs="Arial"/>
          <w:lang w:val="en-US"/>
        </w:rPr>
        <w:t xml:space="preserve"> for action</w:t>
      </w:r>
      <w:r w:rsidR="008C3522">
        <w:rPr>
          <w:rFonts w:ascii="Arial" w:hAnsi="Arial" w:cs="Arial"/>
          <w:lang w:val="en-US"/>
        </w:rPr>
        <w:t>.</w:t>
      </w:r>
      <w:r w:rsidR="000424E1">
        <w:rPr>
          <w:rFonts w:ascii="Arial" w:hAnsi="Arial" w:cs="Arial"/>
          <w:lang w:val="en-US"/>
        </w:rPr>
        <w:t xml:space="preserve"> </w:t>
      </w:r>
    </w:p>
    <w:p w14:paraId="49A62ADB" w14:textId="19C4A5C3" w:rsidR="007A42BB" w:rsidRDefault="007A42BB" w:rsidP="00406B17">
      <w:pPr>
        <w:pStyle w:val="berschrift2"/>
        <w:jc w:val="both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Next steps</w:t>
      </w:r>
    </w:p>
    <w:p w14:paraId="00E2280B" w14:textId="7BB711C4" w:rsidR="007A42BB" w:rsidRPr="006A64AA" w:rsidRDefault="007A42BB" w:rsidP="006A64AA">
      <w:pPr>
        <w:rPr>
          <w:rFonts w:cs="Arial"/>
          <w:lang w:val="en-US"/>
        </w:rPr>
      </w:pPr>
      <w:r>
        <w:rPr>
          <w:rFonts w:ascii="Arial" w:hAnsi="Arial" w:cs="Arial"/>
          <w:lang w:val="en-US"/>
        </w:rPr>
        <w:t>Are you i</w:t>
      </w:r>
      <w:r w:rsidRPr="006A64AA">
        <w:rPr>
          <w:rFonts w:ascii="Arial" w:hAnsi="Arial" w:cs="Arial"/>
          <w:lang w:val="en-US"/>
        </w:rPr>
        <w:t xml:space="preserve">nterested </w:t>
      </w:r>
      <w:r w:rsidR="004133C5">
        <w:rPr>
          <w:rFonts w:ascii="Arial" w:hAnsi="Arial" w:cs="Arial"/>
          <w:lang w:val="en-US"/>
        </w:rPr>
        <w:t xml:space="preserve">in becoming an </w:t>
      </w:r>
      <w:r w:rsidRPr="006A64AA">
        <w:rPr>
          <w:rFonts w:ascii="Arial" w:hAnsi="Arial" w:cs="Arial"/>
          <w:lang w:val="en-US"/>
        </w:rPr>
        <w:t xml:space="preserve">official supporter of the </w:t>
      </w:r>
      <w:r w:rsidRPr="005A44F3">
        <w:rPr>
          <w:rFonts w:ascii="Arial" w:hAnsi="Arial" w:cs="Arial"/>
          <w:i/>
          <w:lang w:val="en-US"/>
        </w:rPr>
        <w:t>Global Survey</w:t>
      </w:r>
      <w:r w:rsidRPr="006A64AA">
        <w:rPr>
          <w:rFonts w:ascii="Arial" w:hAnsi="Arial" w:cs="Arial"/>
          <w:lang w:val="en-US"/>
        </w:rPr>
        <w:t xml:space="preserve">? </w:t>
      </w:r>
      <w:r>
        <w:rPr>
          <w:rFonts w:ascii="Arial" w:hAnsi="Arial" w:cs="Arial"/>
          <w:lang w:val="en-US"/>
        </w:rPr>
        <w:br/>
        <w:t>Follow</w:t>
      </w:r>
      <w:r w:rsidRPr="006A64AA">
        <w:rPr>
          <w:rFonts w:ascii="Arial" w:hAnsi="Arial" w:cs="Arial"/>
          <w:lang w:val="en-US"/>
        </w:rPr>
        <w:t xml:space="preserve"> the</w:t>
      </w:r>
      <w:r w:rsidR="006A64AA">
        <w:rPr>
          <w:rFonts w:ascii="Arial" w:hAnsi="Arial" w:cs="Arial"/>
          <w:lang w:val="en-US"/>
        </w:rPr>
        <w:t>se</w:t>
      </w:r>
      <w:r w:rsidRPr="006A64AA">
        <w:rPr>
          <w:rFonts w:ascii="Arial" w:hAnsi="Arial" w:cs="Arial"/>
          <w:lang w:val="en-US"/>
        </w:rPr>
        <w:t xml:space="preserve"> next steps: </w:t>
      </w:r>
    </w:p>
    <w:p w14:paraId="3687289A" w14:textId="4D468B17" w:rsidR="007A42BB" w:rsidRPr="006C242F" w:rsidRDefault="007A42BB" w:rsidP="006A64AA">
      <w:pPr>
        <w:pStyle w:val="Listenabsatz"/>
        <w:numPr>
          <w:ilvl w:val="0"/>
          <w:numId w:val="18"/>
        </w:numPr>
        <w:rPr>
          <w:rFonts w:ascii="Arial" w:hAnsi="Arial" w:cs="Arial"/>
          <w:lang w:val="en-US"/>
        </w:rPr>
      </w:pPr>
      <w:r w:rsidRPr="006C242F">
        <w:rPr>
          <w:rFonts w:ascii="Arial" w:hAnsi="Arial" w:cs="Arial"/>
          <w:b/>
          <w:lang w:val="en-US"/>
        </w:rPr>
        <w:t>Contact us</w:t>
      </w:r>
      <w:r w:rsidRPr="006C242F">
        <w:rPr>
          <w:rFonts w:ascii="Arial" w:hAnsi="Arial" w:cs="Arial"/>
          <w:lang w:val="en-US"/>
        </w:rPr>
        <w:t xml:space="preserve"> for </w:t>
      </w:r>
      <w:r w:rsidR="00FB5E55" w:rsidRPr="006C242F">
        <w:rPr>
          <w:rFonts w:ascii="Arial" w:hAnsi="Arial" w:cs="Arial"/>
          <w:lang w:val="en-US"/>
        </w:rPr>
        <w:t xml:space="preserve">possible options and </w:t>
      </w:r>
      <w:r w:rsidR="00053CF0">
        <w:rPr>
          <w:rFonts w:ascii="Arial" w:hAnsi="Arial" w:cs="Arial"/>
          <w:lang w:val="en-US"/>
        </w:rPr>
        <w:t>further information</w:t>
      </w:r>
      <w:r w:rsidR="00EF2929">
        <w:rPr>
          <w:rFonts w:ascii="Arial" w:hAnsi="Arial" w:cs="Arial"/>
          <w:lang w:val="en-US"/>
        </w:rPr>
        <w:t>.</w:t>
      </w:r>
      <w:r w:rsidR="006C242F">
        <w:rPr>
          <w:rFonts w:ascii="Arial" w:hAnsi="Arial" w:cs="Arial"/>
          <w:lang w:val="en-US"/>
        </w:rPr>
        <w:t xml:space="preserve"> </w:t>
      </w:r>
      <w:r w:rsidRPr="006C242F">
        <w:rPr>
          <w:rFonts w:ascii="Arial" w:hAnsi="Arial" w:cs="Arial"/>
          <w:lang w:val="en-US"/>
        </w:rPr>
        <w:t xml:space="preserve"> </w:t>
      </w:r>
    </w:p>
    <w:p w14:paraId="107DB811" w14:textId="417BF2EE" w:rsidR="00530A90" w:rsidRPr="006C242F" w:rsidRDefault="00530A90" w:rsidP="006A64AA">
      <w:pPr>
        <w:pStyle w:val="Listenabsatz"/>
        <w:numPr>
          <w:ilvl w:val="0"/>
          <w:numId w:val="18"/>
        </w:numPr>
        <w:rPr>
          <w:rFonts w:ascii="Arial" w:hAnsi="Arial" w:cs="Arial"/>
          <w:lang w:val="en-US"/>
        </w:rPr>
      </w:pPr>
      <w:r w:rsidRPr="006C242F">
        <w:rPr>
          <w:rFonts w:ascii="Arial" w:hAnsi="Arial" w:cs="Arial"/>
          <w:b/>
          <w:lang w:val="en-US"/>
        </w:rPr>
        <w:t>Share</w:t>
      </w:r>
      <w:r w:rsidRPr="006C242F">
        <w:rPr>
          <w:rFonts w:ascii="Arial" w:hAnsi="Arial" w:cs="Arial"/>
          <w:lang w:val="en-US"/>
        </w:rPr>
        <w:t xml:space="preserve"> the </w:t>
      </w:r>
      <w:r w:rsidRPr="006C242F">
        <w:rPr>
          <w:rFonts w:ascii="Arial" w:hAnsi="Arial" w:cs="Arial"/>
          <w:i/>
          <w:lang w:val="en-US"/>
        </w:rPr>
        <w:t>Global Survey</w:t>
      </w:r>
      <w:r w:rsidRPr="006C242F">
        <w:rPr>
          <w:rFonts w:ascii="Arial" w:hAnsi="Arial" w:cs="Arial"/>
          <w:lang w:val="en-US"/>
        </w:rPr>
        <w:t xml:space="preserve"> </w:t>
      </w:r>
      <w:r w:rsidR="00053CF0">
        <w:rPr>
          <w:rFonts w:ascii="Arial" w:hAnsi="Arial" w:cs="Arial"/>
          <w:lang w:val="en-US"/>
        </w:rPr>
        <w:t xml:space="preserve">within your organization and/or externally (for examples see below the </w:t>
      </w:r>
      <w:r w:rsidR="00053CF0" w:rsidRPr="00053CF0">
        <w:rPr>
          <w:rFonts w:ascii="Arial" w:hAnsi="Arial" w:cs="Arial"/>
          <w:sz w:val="18"/>
          <w:u w:val="single"/>
          <w:lang w:val="en-US"/>
        </w:rPr>
        <w:fldChar w:fldCharType="begin"/>
      </w:r>
      <w:r w:rsidR="00053CF0" w:rsidRPr="00053CF0">
        <w:rPr>
          <w:rFonts w:ascii="Arial" w:hAnsi="Arial" w:cs="Arial"/>
          <w:sz w:val="18"/>
          <w:u w:val="single"/>
          <w:lang w:val="en-US"/>
        </w:rPr>
        <w:instrText xml:space="preserve"> REF _Ref526253274 \h  \* MERGEFORMAT </w:instrText>
      </w:r>
      <w:r w:rsidR="00053CF0" w:rsidRPr="00053CF0">
        <w:rPr>
          <w:rFonts w:ascii="Arial" w:hAnsi="Arial" w:cs="Arial"/>
          <w:sz w:val="18"/>
          <w:u w:val="single"/>
          <w:lang w:val="en-US"/>
        </w:rPr>
      </w:r>
      <w:r w:rsidR="00053CF0" w:rsidRPr="00053CF0">
        <w:rPr>
          <w:rFonts w:ascii="Arial" w:hAnsi="Arial" w:cs="Arial"/>
          <w:sz w:val="18"/>
          <w:u w:val="single"/>
          <w:lang w:val="en-US"/>
        </w:rPr>
        <w:fldChar w:fldCharType="separate"/>
      </w:r>
      <w:r w:rsidR="007047D1" w:rsidRPr="007047D1">
        <w:rPr>
          <w:rFonts w:ascii="Arial" w:hAnsi="Arial" w:cs="Arial"/>
          <w:szCs w:val="26"/>
          <w:u w:val="single"/>
          <w:lang w:val="en-US"/>
        </w:rPr>
        <w:t>Supporter Outreach Toolkit</w:t>
      </w:r>
      <w:r w:rsidR="00053CF0" w:rsidRPr="00053CF0">
        <w:rPr>
          <w:rFonts w:ascii="Arial" w:hAnsi="Arial" w:cs="Arial"/>
          <w:sz w:val="18"/>
          <w:u w:val="single"/>
          <w:lang w:val="en-US"/>
        </w:rPr>
        <w:fldChar w:fldCharType="end"/>
      </w:r>
      <w:r w:rsidR="006C242F">
        <w:rPr>
          <w:rFonts w:ascii="Arial" w:hAnsi="Arial" w:cs="Arial"/>
          <w:lang w:val="en-US"/>
        </w:rPr>
        <w:t>)</w:t>
      </w:r>
      <w:r w:rsidR="00EF2929">
        <w:rPr>
          <w:rFonts w:ascii="Arial" w:hAnsi="Arial" w:cs="Arial"/>
          <w:lang w:val="en-US"/>
        </w:rPr>
        <w:t>.</w:t>
      </w:r>
    </w:p>
    <w:p w14:paraId="06C6F57E" w14:textId="28B478F3" w:rsidR="007A42BB" w:rsidRPr="006C242F" w:rsidRDefault="007A42BB" w:rsidP="006A64AA">
      <w:pPr>
        <w:pStyle w:val="Listenabsatz"/>
        <w:numPr>
          <w:ilvl w:val="0"/>
          <w:numId w:val="18"/>
        </w:numPr>
        <w:rPr>
          <w:rFonts w:ascii="Arial" w:hAnsi="Arial" w:cs="Arial"/>
          <w:lang w:val="en-US"/>
        </w:rPr>
      </w:pPr>
      <w:r w:rsidRPr="006C242F">
        <w:rPr>
          <w:rFonts w:ascii="Arial" w:hAnsi="Arial" w:cs="Arial"/>
          <w:b/>
          <w:lang w:val="en-US"/>
        </w:rPr>
        <w:t>Send us your logo</w:t>
      </w:r>
      <w:r w:rsidRPr="006C242F">
        <w:rPr>
          <w:rFonts w:ascii="Arial" w:hAnsi="Arial" w:cs="Arial"/>
          <w:lang w:val="en-US"/>
        </w:rPr>
        <w:t xml:space="preserve"> </w:t>
      </w:r>
      <w:r w:rsidR="00530A90" w:rsidRPr="006C242F">
        <w:rPr>
          <w:rFonts w:ascii="Arial" w:hAnsi="Arial" w:cs="Arial"/>
          <w:lang w:val="en-US"/>
        </w:rPr>
        <w:t>as a transparent PNG (</w:t>
      </w:r>
      <w:r w:rsidRPr="006C242F">
        <w:rPr>
          <w:rFonts w:ascii="Arial" w:hAnsi="Arial" w:cs="Arial"/>
          <w:lang w:val="en-US"/>
        </w:rPr>
        <w:t xml:space="preserve">if </w:t>
      </w:r>
      <w:r w:rsidR="00530A90" w:rsidRPr="006C242F">
        <w:rPr>
          <w:rFonts w:ascii="Arial" w:hAnsi="Arial" w:cs="Arial"/>
          <w:lang w:val="en-US"/>
        </w:rPr>
        <w:t>not possible</w:t>
      </w:r>
      <w:r w:rsidRPr="006C242F">
        <w:rPr>
          <w:rFonts w:ascii="Arial" w:hAnsi="Arial" w:cs="Arial"/>
          <w:lang w:val="en-US"/>
        </w:rPr>
        <w:t xml:space="preserve">, </w:t>
      </w:r>
      <w:r w:rsidR="00530A90" w:rsidRPr="006C242F">
        <w:rPr>
          <w:rFonts w:ascii="Arial" w:hAnsi="Arial" w:cs="Arial"/>
          <w:lang w:val="en-US"/>
        </w:rPr>
        <w:t xml:space="preserve">please send </w:t>
      </w:r>
      <w:r w:rsidRPr="006C242F">
        <w:rPr>
          <w:rFonts w:ascii="Arial" w:hAnsi="Arial" w:cs="Arial"/>
          <w:lang w:val="en-US"/>
        </w:rPr>
        <w:t>a JPEG with a white background)</w:t>
      </w:r>
      <w:r w:rsidR="00C25B81" w:rsidRPr="006C242F">
        <w:rPr>
          <w:rFonts w:ascii="Arial" w:hAnsi="Arial" w:cs="Arial"/>
          <w:lang w:val="en-US"/>
        </w:rPr>
        <w:t xml:space="preserve">, </w:t>
      </w:r>
      <w:r w:rsidR="00530A90" w:rsidRPr="006C242F">
        <w:rPr>
          <w:rFonts w:ascii="Arial" w:hAnsi="Arial" w:cs="Arial"/>
          <w:lang w:val="en-US"/>
        </w:rPr>
        <w:t xml:space="preserve">with a width of </w:t>
      </w:r>
      <w:r w:rsidR="00C25B81" w:rsidRPr="006C242F">
        <w:rPr>
          <w:rFonts w:ascii="Arial" w:hAnsi="Arial" w:cs="Arial"/>
          <w:lang w:val="en-US"/>
        </w:rPr>
        <w:t>at least 300 pixel</w:t>
      </w:r>
      <w:r w:rsidR="00530A90" w:rsidRPr="006C242F">
        <w:rPr>
          <w:rFonts w:ascii="Arial" w:hAnsi="Arial" w:cs="Arial"/>
          <w:lang w:val="en-US"/>
        </w:rPr>
        <w:t>s</w:t>
      </w:r>
      <w:r w:rsidR="00BB4915">
        <w:rPr>
          <w:rFonts w:ascii="Arial" w:hAnsi="Arial" w:cs="Arial"/>
          <w:lang w:val="en-US"/>
        </w:rPr>
        <w:t xml:space="preserve">, to include </w:t>
      </w:r>
      <w:r w:rsidR="00AC0F92" w:rsidRPr="006C242F">
        <w:rPr>
          <w:rFonts w:ascii="Arial" w:hAnsi="Arial" w:cs="Arial"/>
          <w:lang w:val="en-US"/>
        </w:rPr>
        <w:t>on our website</w:t>
      </w:r>
      <w:r w:rsidR="00FB5E55" w:rsidRPr="006C242F">
        <w:rPr>
          <w:rFonts w:ascii="Arial" w:hAnsi="Arial" w:cs="Arial"/>
          <w:lang w:val="en-US"/>
        </w:rPr>
        <w:t xml:space="preserve"> and a link to which address we should link your logo</w:t>
      </w:r>
      <w:r w:rsidR="00AC0F92" w:rsidRPr="006C242F">
        <w:rPr>
          <w:rFonts w:ascii="Arial" w:hAnsi="Arial" w:cs="Arial"/>
          <w:lang w:val="en-US"/>
        </w:rPr>
        <w:t xml:space="preserve">: </w:t>
      </w:r>
      <w:hyperlink r:id="rId8" w:anchor="supported-by" w:history="1">
        <w:r w:rsidR="00AC0F92" w:rsidRPr="006C242F">
          <w:rPr>
            <w:rStyle w:val="Hyperlink"/>
            <w:rFonts w:ascii="Arial" w:hAnsi="Arial" w:cs="Arial"/>
            <w:lang w:val="en-US"/>
          </w:rPr>
          <w:t>www.globalsurvey-sdgs.com/#supported-by</w:t>
        </w:r>
      </w:hyperlink>
      <w:r w:rsidR="00CF2C77" w:rsidRPr="006C242F">
        <w:rPr>
          <w:rFonts w:ascii="Arial" w:hAnsi="Arial" w:cs="Arial"/>
          <w:lang w:val="en-US"/>
        </w:rPr>
        <w:t>.</w:t>
      </w:r>
    </w:p>
    <w:p w14:paraId="254C8790" w14:textId="01B0523F" w:rsidR="007A42BB" w:rsidRPr="006C242F" w:rsidRDefault="00F3515C" w:rsidP="006A64AA">
      <w:pPr>
        <w:pStyle w:val="Listenabsatz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Send us a</w:t>
      </w:r>
      <w:r w:rsidR="007A42BB" w:rsidRPr="006C242F">
        <w:rPr>
          <w:rFonts w:ascii="Arial" w:hAnsi="Arial" w:cs="Arial"/>
          <w:b/>
          <w:lang w:val="en-US"/>
        </w:rPr>
        <w:t xml:space="preserve"> proof</w:t>
      </w:r>
      <w:r w:rsidR="00FB5E55" w:rsidRPr="006C242F">
        <w:rPr>
          <w:rFonts w:ascii="Arial" w:hAnsi="Arial" w:cs="Arial"/>
          <w:lang w:val="en-US"/>
        </w:rPr>
        <w:t>, e.g. a screenshot of your</w:t>
      </w:r>
      <w:r w:rsidR="007A42BB" w:rsidRPr="006C242F">
        <w:rPr>
          <w:rFonts w:ascii="Arial" w:hAnsi="Arial" w:cs="Arial"/>
          <w:lang w:val="en-US"/>
        </w:rPr>
        <w:t xml:space="preserve"> post</w:t>
      </w:r>
      <w:r w:rsidR="00BB4915">
        <w:rPr>
          <w:rFonts w:ascii="Arial" w:hAnsi="Arial" w:cs="Arial"/>
          <w:lang w:val="en-US"/>
        </w:rPr>
        <w:t>(s)</w:t>
      </w:r>
      <w:r w:rsidR="004133C5" w:rsidRPr="006C242F">
        <w:rPr>
          <w:rFonts w:ascii="Arial" w:hAnsi="Arial" w:cs="Arial"/>
          <w:lang w:val="en-US"/>
        </w:rPr>
        <w:t xml:space="preserve"> on social media</w:t>
      </w:r>
      <w:r w:rsidR="007A42BB" w:rsidRPr="006C242F">
        <w:rPr>
          <w:rFonts w:ascii="Arial" w:hAnsi="Arial" w:cs="Arial"/>
          <w:lang w:val="en-US"/>
        </w:rPr>
        <w:t xml:space="preserve"> – and a link</w:t>
      </w:r>
      <w:r w:rsidR="0092774B">
        <w:rPr>
          <w:rFonts w:ascii="Arial" w:hAnsi="Arial" w:cs="Arial"/>
          <w:lang w:val="en-US"/>
        </w:rPr>
        <w:t xml:space="preserve"> so we can repost it.</w:t>
      </w:r>
      <w:bookmarkStart w:id="0" w:name="_GoBack"/>
      <w:bookmarkEnd w:id="0"/>
    </w:p>
    <w:p w14:paraId="0C7D93C8" w14:textId="470D3C68" w:rsidR="007A42BB" w:rsidRPr="006A64AA" w:rsidRDefault="00EF2929" w:rsidP="006A64AA">
      <w:pPr>
        <w:rPr>
          <w:rFonts w:cs="Arial"/>
          <w:lang w:val="en-US"/>
        </w:rPr>
      </w:pPr>
      <w:r>
        <w:rPr>
          <w:rFonts w:ascii="Arial" w:hAnsi="Arial" w:cs="Arial"/>
          <w:b/>
          <w:lang w:val="en-US"/>
        </w:rPr>
        <w:t xml:space="preserve">We appreciate your </w:t>
      </w:r>
      <w:r w:rsidR="007A42BB" w:rsidRPr="006A64AA">
        <w:rPr>
          <w:rFonts w:ascii="Arial" w:hAnsi="Arial" w:cs="Arial"/>
          <w:b/>
          <w:lang w:val="en-US"/>
        </w:rPr>
        <w:t>support!</w:t>
      </w:r>
    </w:p>
    <w:p w14:paraId="736EC1EB" w14:textId="77777777" w:rsidR="00D063CE" w:rsidRPr="00C43A93" w:rsidRDefault="00D063CE" w:rsidP="00406B17">
      <w:pPr>
        <w:pStyle w:val="berschrift2"/>
        <w:jc w:val="both"/>
        <w:rPr>
          <w:rFonts w:cs="Arial"/>
          <w:lang w:val="en-US"/>
        </w:rPr>
      </w:pPr>
      <w:r w:rsidRPr="00C43A93">
        <w:rPr>
          <w:rFonts w:cs="Arial"/>
          <w:lang w:val="en-US"/>
        </w:rPr>
        <w:t xml:space="preserve">Contact details </w:t>
      </w:r>
    </w:p>
    <w:p w14:paraId="7B124B94" w14:textId="77777777" w:rsidR="00F67A9F" w:rsidRDefault="00F67A9F" w:rsidP="00406B1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further questions </w:t>
      </w:r>
      <w:r w:rsidR="00086759">
        <w:rPr>
          <w:rFonts w:ascii="Arial" w:hAnsi="Arial" w:cs="Arial"/>
          <w:lang w:val="en-US"/>
        </w:rPr>
        <w:t xml:space="preserve">about the </w:t>
      </w:r>
      <w:r w:rsidR="00086759" w:rsidRPr="006A64AA">
        <w:rPr>
          <w:rFonts w:ascii="Arial" w:hAnsi="Arial" w:cs="Arial"/>
          <w:i/>
          <w:lang w:val="en-US"/>
        </w:rPr>
        <w:t>Global Survey</w:t>
      </w:r>
      <w:r w:rsidR="0008675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please contact: </w:t>
      </w:r>
    </w:p>
    <w:p w14:paraId="07EA6CAC" w14:textId="693951D7" w:rsidR="00F67A9F" w:rsidRPr="00F67A9F" w:rsidRDefault="00F67A9F" w:rsidP="006A64AA">
      <w:pPr>
        <w:pStyle w:val="KeinLeerraum"/>
        <w:tabs>
          <w:tab w:val="left" w:pos="6345"/>
        </w:tabs>
        <w:jc w:val="both"/>
        <w:rPr>
          <w:rFonts w:ascii="Arial" w:hAnsi="Arial" w:cs="Arial"/>
          <w:lang w:val="en-US"/>
        </w:rPr>
      </w:pPr>
      <w:r w:rsidRPr="00F67A9F">
        <w:rPr>
          <w:rFonts w:ascii="Arial" w:hAnsi="Arial" w:cs="Arial"/>
          <w:lang w:val="en-US"/>
        </w:rPr>
        <w:t>Theresa Frank</w:t>
      </w:r>
      <w:r w:rsidR="006A64AA">
        <w:rPr>
          <w:rFonts w:ascii="Arial" w:hAnsi="Arial" w:cs="Arial"/>
          <w:lang w:val="en-US"/>
        </w:rPr>
        <w:tab/>
      </w:r>
    </w:p>
    <w:p w14:paraId="4757B85C" w14:textId="5641A15E" w:rsidR="00F67A9F" w:rsidRPr="00F67A9F" w:rsidRDefault="00F67A9F" w:rsidP="00406B17">
      <w:pPr>
        <w:pStyle w:val="KeinLeerraum"/>
        <w:jc w:val="both"/>
        <w:rPr>
          <w:rFonts w:ascii="Arial" w:hAnsi="Arial" w:cs="Arial"/>
          <w:lang w:val="en-US"/>
        </w:rPr>
      </w:pPr>
      <w:r w:rsidRPr="006A64AA">
        <w:rPr>
          <w:rFonts w:ascii="Arial" w:hAnsi="Arial" w:cs="Arial"/>
          <w:i/>
          <w:lang w:val="en-US"/>
        </w:rPr>
        <w:t>Global Survey</w:t>
      </w:r>
      <w:r w:rsidR="000D310F">
        <w:rPr>
          <w:rFonts w:ascii="Arial" w:hAnsi="Arial" w:cs="Arial"/>
          <w:b/>
          <w:lang w:val="en-US"/>
        </w:rPr>
        <w:t xml:space="preserve"> </w:t>
      </w:r>
      <w:r w:rsidR="000D310F" w:rsidRPr="000D310F">
        <w:rPr>
          <w:rFonts w:ascii="Arial" w:hAnsi="Arial" w:cs="Arial"/>
          <w:lang w:val="en-US"/>
        </w:rPr>
        <w:t>Project Manager</w:t>
      </w:r>
      <w:r w:rsidR="000D310F">
        <w:rPr>
          <w:rFonts w:ascii="Arial" w:hAnsi="Arial" w:cs="Arial"/>
          <w:b/>
          <w:lang w:val="en-US"/>
        </w:rPr>
        <w:t xml:space="preserve"> </w:t>
      </w:r>
    </w:p>
    <w:p w14:paraId="0B486BE7" w14:textId="77777777" w:rsidR="00F67A9F" w:rsidRPr="00F67A9F" w:rsidRDefault="00F67A9F" w:rsidP="00406B17">
      <w:pPr>
        <w:pStyle w:val="KeinLeerraum"/>
        <w:jc w:val="both"/>
        <w:rPr>
          <w:rFonts w:ascii="Arial" w:hAnsi="Arial" w:cs="Arial"/>
          <w:lang w:val="en-US"/>
        </w:rPr>
      </w:pPr>
      <w:r w:rsidRPr="00BD75EA">
        <w:rPr>
          <w:rFonts w:ascii="Arial" w:hAnsi="Arial" w:cs="Arial"/>
          <w:lang w:val="en-US"/>
        </w:rPr>
        <w:t xml:space="preserve">Schlange &amp; Co. </w:t>
      </w:r>
      <w:r w:rsidRPr="00F67A9F">
        <w:rPr>
          <w:rFonts w:ascii="Arial" w:hAnsi="Arial" w:cs="Arial"/>
          <w:lang w:val="en-US"/>
        </w:rPr>
        <w:t>GmbH</w:t>
      </w:r>
    </w:p>
    <w:p w14:paraId="74604585" w14:textId="77777777" w:rsidR="00F67A9F" w:rsidRPr="00F67A9F" w:rsidRDefault="00F67A9F" w:rsidP="00406B17">
      <w:pPr>
        <w:pStyle w:val="KeinLeerraum"/>
        <w:jc w:val="both"/>
        <w:rPr>
          <w:rFonts w:ascii="Arial" w:hAnsi="Arial" w:cs="Arial"/>
          <w:lang w:val="en-US"/>
        </w:rPr>
      </w:pPr>
      <w:r w:rsidRPr="00F67A9F">
        <w:rPr>
          <w:rFonts w:ascii="Arial" w:hAnsi="Arial" w:cs="Arial"/>
          <w:lang w:val="en-US"/>
        </w:rPr>
        <w:t>Phone: +49 40 36 166 82 16</w:t>
      </w:r>
    </w:p>
    <w:p w14:paraId="2C57FFE5" w14:textId="77777777" w:rsidR="00F67A9F" w:rsidRPr="00F67A9F" w:rsidRDefault="00F67A9F" w:rsidP="00406B17">
      <w:pPr>
        <w:pStyle w:val="KeinLeerraum"/>
        <w:jc w:val="both"/>
        <w:rPr>
          <w:rFonts w:ascii="Arial" w:hAnsi="Arial" w:cs="Arial"/>
          <w:lang w:val="en-US"/>
        </w:rPr>
      </w:pPr>
      <w:r w:rsidRPr="00F67A9F">
        <w:rPr>
          <w:rFonts w:ascii="Arial" w:hAnsi="Arial" w:cs="Arial"/>
          <w:lang w:val="en-US"/>
        </w:rPr>
        <w:t xml:space="preserve">frank@schlange-co.com </w:t>
      </w:r>
    </w:p>
    <w:p w14:paraId="083EA222" w14:textId="77777777" w:rsidR="00F67A9F" w:rsidRPr="006A64AA" w:rsidRDefault="00F67A9F" w:rsidP="00406B17">
      <w:pPr>
        <w:pStyle w:val="KeinLeerraum"/>
        <w:jc w:val="both"/>
        <w:rPr>
          <w:rFonts w:ascii="Arial" w:hAnsi="Arial" w:cs="Arial"/>
          <w:lang w:val="en-US"/>
        </w:rPr>
      </w:pPr>
    </w:p>
    <w:p w14:paraId="65DE94AB" w14:textId="77777777" w:rsidR="00F67A9F" w:rsidRPr="006A64AA" w:rsidRDefault="00F67A9F" w:rsidP="00406B17">
      <w:pPr>
        <w:pStyle w:val="KeinLeerraum"/>
        <w:jc w:val="both"/>
        <w:rPr>
          <w:rFonts w:ascii="Arial" w:hAnsi="Arial" w:cs="Arial"/>
          <w:lang w:val="en-US"/>
        </w:rPr>
      </w:pPr>
      <w:r w:rsidRPr="006A64AA">
        <w:rPr>
          <w:rFonts w:ascii="Arial" w:hAnsi="Arial" w:cs="Arial"/>
          <w:lang w:val="en-US"/>
        </w:rPr>
        <w:t xml:space="preserve">Website: </w:t>
      </w:r>
      <w:hyperlink r:id="rId9" w:history="1">
        <w:r w:rsidRPr="006A64AA">
          <w:rPr>
            <w:rStyle w:val="Hyperlink"/>
            <w:rFonts w:ascii="Arial" w:hAnsi="Arial" w:cs="Arial"/>
            <w:color w:val="auto"/>
            <w:lang w:val="en-US"/>
          </w:rPr>
          <w:t>www.globalsurvey-sdgs.com</w:t>
        </w:r>
      </w:hyperlink>
      <w:r w:rsidRPr="006A64AA">
        <w:rPr>
          <w:rFonts w:ascii="Arial" w:hAnsi="Arial" w:cs="Arial"/>
          <w:lang w:val="en-US"/>
        </w:rPr>
        <w:t xml:space="preserve"> </w:t>
      </w:r>
    </w:p>
    <w:p w14:paraId="26FA454E" w14:textId="7BBFEAD9" w:rsidR="00F67A9F" w:rsidRPr="00F67A9F" w:rsidRDefault="00F67A9F" w:rsidP="00406B17">
      <w:pPr>
        <w:pStyle w:val="KeinLeerraum"/>
        <w:jc w:val="both"/>
        <w:rPr>
          <w:rFonts w:ascii="Arial" w:hAnsi="Arial" w:cs="Arial"/>
          <w:lang w:val="en-US"/>
        </w:rPr>
      </w:pPr>
      <w:r w:rsidRPr="00F67A9F">
        <w:rPr>
          <w:rFonts w:ascii="Arial" w:hAnsi="Arial" w:cs="Arial"/>
          <w:lang w:val="en-US"/>
        </w:rPr>
        <w:t xml:space="preserve">Twitter: </w:t>
      </w:r>
      <w:hyperlink r:id="rId10" w:history="1">
        <w:r w:rsidRPr="00F67A9F">
          <w:rPr>
            <w:rStyle w:val="Hyperlink"/>
            <w:rFonts w:ascii="Arial" w:hAnsi="Arial" w:cs="Arial"/>
            <w:color w:val="auto"/>
            <w:lang w:val="en-US"/>
          </w:rPr>
          <w:t>@GlobalSurveySDG</w:t>
        </w:r>
      </w:hyperlink>
    </w:p>
    <w:p w14:paraId="45E661B4" w14:textId="39754A4A" w:rsidR="008B52AC" w:rsidRDefault="00F67A9F" w:rsidP="00406B17">
      <w:pPr>
        <w:pStyle w:val="KeinLeerraum"/>
        <w:jc w:val="both"/>
        <w:rPr>
          <w:rStyle w:val="Hyperlink"/>
          <w:rFonts w:ascii="Arial" w:hAnsi="Arial" w:cs="Arial"/>
          <w:color w:val="auto"/>
          <w:lang w:val="en-US"/>
        </w:rPr>
      </w:pPr>
      <w:r w:rsidRPr="00F67A9F">
        <w:rPr>
          <w:rFonts w:ascii="Arial" w:hAnsi="Arial" w:cs="Arial"/>
          <w:lang w:val="en-US"/>
        </w:rPr>
        <w:t xml:space="preserve">Facebook: </w:t>
      </w:r>
      <w:hyperlink r:id="rId11" w:history="1">
        <w:r w:rsidR="00FC3F68" w:rsidRPr="00D760FB">
          <w:rPr>
            <w:rStyle w:val="Hyperlink"/>
            <w:rFonts w:ascii="Arial" w:hAnsi="Arial" w:cs="Arial"/>
            <w:color w:val="auto"/>
            <w:lang w:val="en-US"/>
          </w:rPr>
          <w:t>@</w:t>
        </w:r>
        <w:r w:rsidRPr="00D760FB">
          <w:rPr>
            <w:rStyle w:val="Hyperlink"/>
            <w:rFonts w:ascii="Arial" w:hAnsi="Arial" w:cs="Arial"/>
            <w:color w:val="auto"/>
            <w:lang w:val="en-US"/>
          </w:rPr>
          <w:t>GlobalSurveySDG</w:t>
        </w:r>
      </w:hyperlink>
    </w:p>
    <w:p w14:paraId="43209893" w14:textId="3644A73E" w:rsidR="00FC3F68" w:rsidRPr="00FC3F68" w:rsidRDefault="00FC3F68" w:rsidP="00406B17">
      <w:pPr>
        <w:pStyle w:val="KeinLeerraum"/>
        <w:jc w:val="both"/>
        <w:rPr>
          <w:rFonts w:ascii="Arial" w:hAnsi="Arial" w:cs="Arial"/>
          <w:lang w:val="en-US"/>
        </w:rPr>
      </w:pPr>
      <w:r w:rsidRPr="00F96E32">
        <w:rPr>
          <w:rFonts w:ascii="Arial" w:hAnsi="Arial" w:cs="Arial"/>
          <w:lang w:val="en-US"/>
        </w:rPr>
        <w:t xml:space="preserve">Instagram: </w:t>
      </w:r>
      <w:hyperlink r:id="rId12" w:history="1">
        <w:r w:rsidRPr="00F96E32">
          <w:rPr>
            <w:rStyle w:val="Hyperlink"/>
            <w:rFonts w:ascii="Arial" w:hAnsi="Arial" w:cs="Arial"/>
            <w:color w:val="auto"/>
            <w:lang w:val="en-US"/>
          </w:rPr>
          <w:t>globalsurvey17</w:t>
        </w:r>
      </w:hyperlink>
    </w:p>
    <w:p w14:paraId="0C0CA6D4" w14:textId="152D0E21" w:rsidR="000541E6" w:rsidRDefault="00F67A9F" w:rsidP="00DE7B36">
      <w:pPr>
        <w:pStyle w:val="KeinLeerraum"/>
        <w:jc w:val="both"/>
        <w:rPr>
          <w:rStyle w:val="Hyperlink"/>
          <w:rFonts w:ascii="Arial" w:hAnsi="Arial" w:cs="Arial"/>
          <w:color w:val="auto"/>
          <w:lang w:val="en-US"/>
        </w:rPr>
      </w:pPr>
      <w:r w:rsidRPr="00F67A9F">
        <w:rPr>
          <w:rFonts w:ascii="Arial" w:hAnsi="Arial" w:cs="Arial"/>
          <w:lang w:val="en-US"/>
        </w:rPr>
        <w:t xml:space="preserve">LinkedIn: </w:t>
      </w:r>
      <w:hyperlink r:id="rId13" w:history="1">
        <w:r w:rsidRPr="00F67A9F">
          <w:rPr>
            <w:rStyle w:val="Hyperlink"/>
            <w:rFonts w:ascii="Arial" w:hAnsi="Arial" w:cs="Arial"/>
            <w:color w:val="auto"/>
            <w:lang w:val="en-US"/>
          </w:rPr>
          <w:t>Global Survey on Sustainability and the SDGs</w:t>
        </w:r>
      </w:hyperlink>
    </w:p>
    <w:p w14:paraId="5CB21E3C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auto"/>
          <w:lang w:val="en-US"/>
        </w:rPr>
      </w:pPr>
    </w:p>
    <w:p w14:paraId="383EDCBB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2AF3FD67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6D4D1961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41D38A96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6B786924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05668351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48C86A01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4B978F50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1061DFEF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15D88E92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2FE23A1A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14DBC0BA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4D7D6BC6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5F9C5A5A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0C431D38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p w14:paraId="05C49DC0" w14:textId="77777777" w:rsidR="006C242F" w:rsidRDefault="006C242F" w:rsidP="00DE7B36">
      <w:pPr>
        <w:pStyle w:val="KeinLeerraum"/>
        <w:jc w:val="both"/>
        <w:rPr>
          <w:rStyle w:val="Hyperlink"/>
          <w:rFonts w:ascii="Arial" w:hAnsi="Arial" w:cs="Arial"/>
          <w:color w:val="FF0000"/>
          <w:lang w:val="en-US"/>
        </w:rPr>
      </w:pPr>
    </w:p>
    <w:sectPr w:rsidR="006C242F" w:rsidSect="006A64AA">
      <w:headerReference w:type="default" r:id="rId14"/>
      <w:footerReference w:type="default" r:id="rId15"/>
      <w:pgSz w:w="11906" w:h="16838"/>
      <w:pgMar w:top="163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9E765" w14:textId="77777777" w:rsidR="008C3522" w:rsidRDefault="008C3522" w:rsidP="008C3522">
      <w:pPr>
        <w:spacing w:after="0" w:line="240" w:lineRule="auto"/>
      </w:pPr>
      <w:r>
        <w:separator/>
      </w:r>
    </w:p>
  </w:endnote>
  <w:endnote w:type="continuationSeparator" w:id="0">
    <w:p w14:paraId="2D81B6B7" w14:textId="77777777" w:rsidR="008C3522" w:rsidRDefault="008C3522" w:rsidP="008C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730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128E5917" w14:textId="7029002D" w:rsidR="00FC3F68" w:rsidRPr="00FC3F68" w:rsidRDefault="00FC3F68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F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C3F6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C3F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2774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C3F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C3F68">
              <w:rPr>
                <w:rFonts w:ascii="Arial" w:hAnsi="Arial" w:cs="Arial"/>
                <w:sz w:val="20"/>
                <w:szCs w:val="20"/>
              </w:rPr>
              <w:t>/</w:t>
            </w:r>
            <w:r w:rsidRPr="00FC3F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C3F6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C3F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2774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C3F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644644" w14:textId="77777777" w:rsidR="00FC3F68" w:rsidRDefault="00FC3F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06C72" w14:textId="77777777" w:rsidR="008C3522" w:rsidRDefault="008C3522" w:rsidP="008C3522">
      <w:pPr>
        <w:spacing w:after="0" w:line="240" w:lineRule="auto"/>
      </w:pPr>
      <w:r>
        <w:separator/>
      </w:r>
    </w:p>
  </w:footnote>
  <w:footnote w:type="continuationSeparator" w:id="0">
    <w:p w14:paraId="415D461E" w14:textId="77777777" w:rsidR="008C3522" w:rsidRDefault="008C3522" w:rsidP="008C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038F" w14:textId="1D3C44D4" w:rsidR="008C3522" w:rsidRDefault="008C3522" w:rsidP="00CA675E">
    <w:pPr>
      <w:pStyle w:val="Kopfzeile"/>
      <w:spacing w:after="240"/>
      <w:jc w:val="center"/>
    </w:pPr>
    <w:r>
      <w:rPr>
        <w:noProof/>
        <w:lang w:eastAsia="de-DE"/>
      </w:rPr>
      <w:drawing>
        <wp:inline distT="0" distB="0" distL="0" distR="0" wp14:anchorId="2C293FC0" wp14:editId="457F6E35">
          <wp:extent cx="2019300" cy="103759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lobalSurv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307" cy="1041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B65"/>
    <w:multiLevelType w:val="hybridMultilevel"/>
    <w:tmpl w:val="26B4396E"/>
    <w:lvl w:ilvl="0" w:tplc="86E0A08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7C23"/>
    <w:multiLevelType w:val="hybridMultilevel"/>
    <w:tmpl w:val="6042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0636"/>
    <w:multiLevelType w:val="hybridMultilevel"/>
    <w:tmpl w:val="AA06305C"/>
    <w:lvl w:ilvl="0" w:tplc="A5AA1AB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C94"/>
    <w:multiLevelType w:val="hybridMultilevel"/>
    <w:tmpl w:val="84B69E0A"/>
    <w:lvl w:ilvl="0" w:tplc="0D12E8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13BA"/>
    <w:multiLevelType w:val="hybridMultilevel"/>
    <w:tmpl w:val="80ACBE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5D"/>
    <w:multiLevelType w:val="hybridMultilevel"/>
    <w:tmpl w:val="208AC824"/>
    <w:lvl w:ilvl="0" w:tplc="B4C469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A07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A2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A93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B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EB1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85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0D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7BC2"/>
    <w:multiLevelType w:val="hybridMultilevel"/>
    <w:tmpl w:val="0C3837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7E29"/>
    <w:multiLevelType w:val="hybridMultilevel"/>
    <w:tmpl w:val="10F8572E"/>
    <w:lvl w:ilvl="0" w:tplc="CFB02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E6401"/>
    <w:multiLevelType w:val="hybridMultilevel"/>
    <w:tmpl w:val="A6BAADF8"/>
    <w:lvl w:ilvl="0" w:tplc="425E60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50A63"/>
    <w:multiLevelType w:val="hybridMultilevel"/>
    <w:tmpl w:val="4CF4B096"/>
    <w:lvl w:ilvl="0" w:tplc="F34AEE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06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C0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CFC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6C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24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86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623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61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21B62"/>
    <w:multiLevelType w:val="hybridMultilevel"/>
    <w:tmpl w:val="875C55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72D7"/>
    <w:multiLevelType w:val="hybridMultilevel"/>
    <w:tmpl w:val="D9A8C0D2"/>
    <w:lvl w:ilvl="0" w:tplc="C40EDD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805F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0D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24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2F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C9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02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45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4A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947BB"/>
    <w:multiLevelType w:val="hybridMultilevel"/>
    <w:tmpl w:val="2CE4917E"/>
    <w:lvl w:ilvl="0" w:tplc="06F408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476E">
      <w:start w:val="1604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2421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8D52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8786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C062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4609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659F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ACD0E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2F30C69"/>
    <w:multiLevelType w:val="hybridMultilevel"/>
    <w:tmpl w:val="9D6CE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F641B"/>
    <w:multiLevelType w:val="hybridMultilevel"/>
    <w:tmpl w:val="6414F0C8"/>
    <w:lvl w:ilvl="0" w:tplc="E474D43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72FDD"/>
    <w:multiLevelType w:val="hybridMultilevel"/>
    <w:tmpl w:val="F25A27D4"/>
    <w:lvl w:ilvl="0" w:tplc="62560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C59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4D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E70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76C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0D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61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44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6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E005F"/>
    <w:multiLevelType w:val="hybridMultilevel"/>
    <w:tmpl w:val="CF0EE5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C250B"/>
    <w:multiLevelType w:val="hybridMultilevel"/>
    <w:tmpl w:val="9F0CF8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248EA"/>
    <w:multiLevelType w:val="hybridMultilevel"/>
    <w:tmpl w:val="4C3278B8"/>
    <w:lvl w:ilvl="0" w:tplc="62560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A06D7"/>
    <w:multiLevelType w:val="hybridMultilevel"/>
    <w:tmpl w:val="871CD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35B9"/>
    <w:multiLevelType w:val="hybridMultilevel"/>
    <w:tmpl w:val="07942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57C3E"/>
    <w:multiLevelType w:val="hybridMultilevel"/>
    <w:tmpl w:val="4A3C39AC"/>
    <w:lvl w:ilvl="0" w:tplc="C89C9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A41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E8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4B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62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A1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63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67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8C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0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19"/>
  </w:num>
  <w:num w:numId="19">
    <w:abstractNumId w:val="18"/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CE"/>
    <w:rsid w:val="00016DEB"/>
    <w:rsid w:val="000424E1"/>
    <w:rsid w:val="00053CF0"/>
    <w:rsid w:val="000541E6"/>
    <w:rsid w:val="00067BAB"/>
    <w:rsid w:val="00086759"/>
    <w:rsid w:val="00090263"/>
    <w:rsid w:val="000D310F"/>
    <w:rsid w:val="00123FE2"/>
    <w:rsid w:val="00150871"/>
    <w:rsid w:val="00163029"/>
    <w:rsid w:val="001F2857"/>
    <w:rsid w:val="00210BC1"/>
    <w:rsid w:val="002228DC"/>
    <w:rsid w:val="00253814"/>
    <w:rsid w:val="00264827"/>
    <w:rsid w:val="002775E0"/>
    <w:rsid w:val="002A0367"/>
    <w:rsid w:val="002D785F"/>
    <w:rsid w:val="002F1EA7"/>
    <w:rsid w:val="003476FF"/>
    <w:rsid w:val="00357BA9"/>
    <w:rsid w:val="00381DC6"/>
    <w:rsid w:val="00387FC7"/>
    <w:rsid w:val="003E7B28"/>
    <w:rsid w:val="004059E3"/>
    <w:rsid w:val="00406B17"/>
    <w:rsid w:val="004133C5"/>
    <w:rsid w:val="004221B6"/>
    <w:rsid w:val="0042659F"/>
    <w:rsid w:val="004413A8"/>
    <w:rsid w:val="004570D3"/>
    <w:rsid w:val="004E2234"/>
    <w:rsid w:val="00530A90"/>
    <w:rsid w:val="0053752D"/>
    <w:rsid w:val="0058212C"/>
    <w:rsid w:val="005852DF"/>
    <w:rsid w:val="0059342E"/>
    <w:rsid w:val="005A44F3"/>
    <w:rsid w:val="005A633F"/>
    <w:rsid w:val="005B5E0D"/>
    <w:rsid w:val="005C3246"/>
    <w:rsid w:val="00603D37"/>
    <w:rsid w:val="006230A9"/>
    <w:rsid w:val="006A64AA"/>
    <w:rsid w:val="006A66AF"/>
    <w:rsid w:val="006C242F"/>
    <w:rsid w:val="007047D1"/>
    <w:rsid w:val="007129CF"/>
    <w:rsid w:val="0071513B"/>
    <w:rsid w:val="00742637"/>
    <w:rsid w:val="007533E0"/>
    <w:rsid w:val="0078707B"/>
    <w:rsid w:val="007A42BB"/>
    <w:rsid w:val="007C686B"/>
    <w:rsid w:val="00806F0A"/>
    <w:rsid w:val="00810657"/>
    <w:rsid w:val="008264AB"/>
    <w:rsid w:val="008844BA"/>
    <w:rsid w:val="008A1C42"/>
    <w:rsid w:val="008B52AC"/>
    <w:rsid w:val="008C3522"/>
    <w:rsid w:val="0092774B"/>
    <w:rsid w:val="00A01FB0"/>
    <w:rsid w:val="00A258FA"/>
    <w:rsid w:val="00A82E3E"/>
    <w:rsid w:val="00A93D5B"/>
    <w:rsid w:val="00AB1173"/>
    <w:rsid w:val="00AC0F92"/>
    <w:rsid w:val="00AF5C56"/>
    <w:rsid w:val="00B0340D"/>
    <w:rsid w:val="00B2445C"/>
    <w:rsid w:val="00B90113"/>
    <w:rsid w:val="00BA0251"/>
    <w:rsid w:val="00BB4915"/>
    <w:rsid w:val="00BD75EA"/>
    <w:rsid w:val="00C03BC6"/>
    <w:rsid w:val="00C12AB9"/>
    <w:rsid w:val="00C20744"/>
    <w:rsid w:val="00C25382"/>
    <w:rsid w:val="00C25B81"/>
    <w:rsid w:val="00C43A93"/>
    <w:rsid w:val="00C66CF2"/>
    <w:rsid w:val="00C76BDC"/>
    <w:rsid w:val="00CA675E"/>
    <w:rsid w:val="00CF2C77"/>
    <w:rsid w:val="00D063CE"/>
    <w:rsid w:val="00D760FB"/>
    <w:rsid w:val="00D84A45"/>
    <w:rsid w:val="00DE7B36"/>
    <w:rsid w:val="00DF1936"/>
    <w:rsid w:val="00E1590D"/>
    <w:rsid w:val="00E647D1"/>
    <w:rsid w:val="00E75384"/>
    <w:rsid w:val="00EA7462"/>
    <w:rsid w:val="00EB676E"/>
    <w:rsid w:val="00ED5E14"/>
    <w:rsid w:val="00EF2929"/>
    <w:rsid w:val="00F3515C"/>
    <w:rsid w:val="00F527F2"/>
    <w:rsid w:val="00F67A9F"/>
    <w:rsid w:val="00F96E32"/>
    <w:rsid w:val="00FB4548"/>
    <w:rsid w:val="00FB5E55"/>
    <w:rsid w:val="00FC3F68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6DF44E"/>
  <w15:docId w15:val="{867B2576-C119-437A-83DA-CC79D34D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6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352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2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6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063C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C352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27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ED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3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33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33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3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33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3E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67A9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67A9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58212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522"/>
  </w:style>
  <w:style w:type="paragraph" w:styleId="Fuzeile">
    <w:name w:val="footer"/>
    <w:basedOn w:val="Standard"/>
    <w:link w:val="FuzeileZchn"/>
    <w:uiPriority w:val="99"/>
    <w:unhideWhenUsed/>
    <w:rsid w:val="008C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522"/>
  </w:style>
  <w:style w:type="character" w:customStyle="1" w:styleId="invisible">
    <w:name w:val="invisible"/>
    <w:basedOn w:val="Absatz-Standardschriftart"/>
    <w:rsid w:val="00B0340D"/>
  </w:style>
  <w:style w:type="character" w:customStyle="1" w:styleId="js-display-url">
    <w:name w:val="js-display-url"/>
    <w:basedOn w:val="Absatz-Standardschriftart"/>
    <w:rsid w:val="00B0340D"/>
  </w:style>
  <w:style w:type="character" w:styleId="BesuchterHyperlink">
    <w:name w:val="FollowedHyperlink"/>
    <w:basedOn w:val="Absatz-Standardschriftart"/>
    <w:uiPriority w:val="99"/>
    <w:semiHidden/>
    <w:unhideWhenUsed/>
    <w:rsid w:val="0016302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5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873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281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149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746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98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260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8084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43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027">
          <w:marLeft w:val="87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54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27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252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867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299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367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252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survey-sdgs.com/" TargetMode="External"/><Relationship Id="rId13" Type="http://schemas.openxmlformats.org/officeDocument/2006/relationships/hyperlink" Target="https://www.linkedin.com/company/global-survey-sd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globalsurvey1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lobalSurveySD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GlobalSurveyS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survey-sdg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2A7E-B32D-4F51-92C5-E35A2DDE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Trigg</dc:creator>
  <cp:lastModifiedBy>Theresa Annika Frank</cp:lastModifiedBy>
  <cp:revision>12</cp:revision>
  <cp:lastPrinted>2018-10-15T09:01:00Z</cp:lastPrinted>
  <dcterms:created xsi:type="dcterms:W3CDTF">2018-11-02T10:20:00Z</dcterms:created>
  <dcterms:modified xsi:type="dcterms:W3CDTF">2018-11-06T18:12:00Z</dcterms:modified>
</cp:coreProperties>
</file>